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95E" w:rsidRPr="00DD67EA" w:rsidRDefault="008C495E" w:rsidP="00315F03">
      <w:pPr>
        <w:widowControl w:val="0"/>
        <w:autoSpaceDE w:val="0"/>
        <w:autoSpaceDN w:val="0"/>
        <w:adjustRightInd w:val="0"/>
        <w:spacing w:after="0" w:line="240" w:lineRule="auto"/>
        <w:jc w:val="right"/>
        <w:outlineLvl w:val="1"/>
        <w:rPr>
          <w:rFonts w:ascii="Liberation Serif" w:hAnsi="Liberation Serif" w:cs="Times New Roman"/>
          <w:sz w:val="24"/>
          <w:szCs w:val="24"/>
        </w:rPr>
      </w:pPr>
      <w:r w:rsidRPr="00DD67EA">
        <w:rPr>
          <w:rFonts w:ascii="Liberation Serif" w:hAnsi="Liberation Serif" w:cs="Times New Roman"/>
          <w:sz w:val="24"/>
          <w:szCs w:val="24"/>
        </w:rPr>
        <w:t xml:space="preserve">Приложение </w:t>
      </w:r>
      <w:r w:rsidR="00DD67EA">
        <w:rPr>
          <w:rFonts w:ascii="Liberation Serif" w:hAnsi="Liberation Serif" w:cs="Times New Roman"/>
          <w:sz w:val="24"/>
          <w:szCs w:val="24"/>
        </w:rPr>
        <w:t>№</w:t>
      </w:r>
      <w:r w:rsidR="0092063E">
        <w:rPr>
          <w:rFonts w:ascii="Liberation Serif" w:hAnsi="Liberation Serif" w:cs="Times New Roman"/>
          <w:sz w:val="24"/>
          <w:szCs w:val="24"/>
        </w:rPr>
        <w:t xml:space="preserve"> 7</w:t>
      </w:r>
    </w:p>
    <w:p w:rsidR="008C495E" w:rsidRPr="00DD67EA" w:rsidRDefault="00B50BA8" w:rsidP="00315F03">
      <w:pPr>
        <w:widowControl w:val="0"/>
        <w:autoSpaceDE w:val="0"/>
        <w:autoSpaceDN w:val="0"/>
        <w:adjustRightInd w:val="0"/>
        <w:spacing w:after="0" w:line="240" w:lineRule="auto"/>
        <w:jc w:val="right"/>
        <w:rPr>
          <w:rFonts w:ascii="Liberation Serif" w:hAnsi="Liberation Serif" w:cs="Times New Roman"/>
          <w:sz w:val="24"/>
          <w:szCs w:val="24"/>
        </w:rPr>
      </w:pPr>
      <w:r w:rsidRPr="00DD67EA">
        <w:rPr>
          <w:rFonts w:ascii="Liberation Serif" w:hAnsi="Liberation Serif" w:cs="Times New Roman"/>
          <w:sz w:val="24"/>
          <w:szCs w:val="24"/>
        </w:rPr>
        <w:t>к единой</w:t>
      </w:r>
      <w:r w:rsidR="008C495E" w:rsidRPr="00DD67EA">
        <w:rPr>
          <w:rFonts w:ascii="Liberation Serif" w:hAnsi="Liberation Serif" w:cs="Times New Roman"/>
          <w:sz w:val="24"/>
          <w:szCs w:val="24"/>
        </w:rPr>
        <w:t xml:space="preserve"> Учетной политике</w:t>
      </w:r>
    </w:p>
    <w:p w:rsidR="000B22F4" w:rsidRPr="00814C70" w:rsidRDefault="000B22F4" w:rsidP="00814C70">
      <w:pPr>
        <w:widowControl w:val="0"/>
        <w:autoSpaceDE w:val="0"/>
        <w:autoSpaceDN w:val="0"/>
        <w:adjustRightInd w:val="0"/>
        <w:spacing w:after="0" w:line="288" w:lineRule="auto"/>
        <w:ind w:firstLine="567"/>
        <w:rPr>
          <w:rFonts w:ascii="Liberation Serif" w:hAnsi="Liberation Serif" w:cs="Times New Roman"/>
          <w:bCs/>
        </w:rPr>
      </w:pPr>
    </w:p>
    <w:p w:rsidR="000B22F4" w:rsidRPr="009504BC" w:rsidRDefault="000B22F4" w:rsidP="00DD67EA">
      <w:pPr>
        <w:widowControl w:val="0"/>
        <w:autoSpaceDE w:val="0"/>
        <w:autoSpaceDN w:val="0"/>
        <w:adjustRightInd w:val="0"/>
        <w:spacing w:after="0" w:line="288" w:lineRule="auto"/>
        <w:jc w:val="center"/>
        <w:rPr>
          <w:rFonts w:ascii="Liberation Serif" w:hAnsi="Liberation Serif" w:cs="Times New Roman"/>
          <w:sz w:val="28"/>
          <w:szCs w:val="28"/>
        </w:rPr>
      </w:pPr>
      <w:r w:rsidRPr="009504BC">
        <w:rPr>
          <w:rFonts w:ascii="Liberation Serif" w:hAnsi="Liberation Serif" w:cs="Times New Roman"/>
          <w:b/>
          <w:bCs/>
          <w:sz w:val="28"/>
          <w:szCs w:val="28"/>
        </w:rPr>
        <w:t>Положение о комиссии по поступлению и выбытию активов</w:t>
      </w:r>
    </w:p>
    <w:p w:rsidR="000B22F4" w:rsidRPr="00814C70" w:rsidRDefault="000B22F4" w:rsidP="00DD67EA">
      <w:pPr>
        <w:widowControl w:val="0"/>
        <w:autoSpaceDE w:val="0"/>
        <w:autoSpaceDN w:val="0"/>
        <w:adjustRightInd w:val="0"/>
        <w:spacing w:after="0" w:line="288" w:lineRule="auto"/>
        <w:ind w:firstLine="567"/>
        <w:jc w:val="both"/>
        <w:rPr>
          <w:rFonts w:ascii="Liberation Serif" w:hAnsi="Liberation Serif" w:cs="Times New Roman"/>
        </w:rPr>
      </w:pPr>
    </w:p>
    <w:p w:rsidR="000B22F4" w:rsidRPr="009504BC" w:rsidRDefault="003F7248" w:rsidP="003F7248">
      <w:pPr>
        <w:pStyle w:val="a8"/>
        <w:widowControl w:val="0"/>
        <w:tabs>
          <w:tab w:val="left" w:pos="284"/>
        </w:tabs>
        <w:autoSpaceDE w:val="0"/>
        <w:autoSpaceDN w:val="0"/>
        <w:adjustRightInd w:val="0"/>
        <w:spacing w:after="0" w:line="288" w:lineRule="auto"/>
        <w:ind w:left="0"/>
        <w:contextualSpacing w:val="0"/>
        <w:jc w:val="center"/>
        <w:outlineLvl w:val="2"/>
        <w:rPr>
          <w:rFonts w:ascii="Liberation Serif" w:hAnsi="Liberation Serif" w:cs="Times New Roman"/>
          <w:b/>
          <w:bCs/>
          <w:sz w:val="28"/>
          <w:szCs w:val="28"/>
        </w:rPr>
      </w:pPr>
      <w:bookmarkStart w:id="0" w:name="Par4688"/>
      <w:bookmarkEnd w:id="0"/>
      <w:r w:rsidRPr="009504BC">
        <w:rPr>
          <w:rFonts w:ascii="Liberation Serif" w:hAnsi="Liberation Serif" w:cs="Times New Roman"/>
          <w:b/>
          <w:bCs/>
          <w:sz w:val="28"/>
          <w:szCs w:val="28"/>
        </w:rPr>
        <w:t xml:space="preserve">1. </w:t>
      </w:r>
      <w:r w:rsidR="000B22F4" w:rsidRPr="009504BC">
        <w:rPr>
          <w:rFonts w:ascii="Liberation Serif" w:hAnsi="Liberation Serif" w:cs="Times New Roman"/>
          <w:b/>
          <w:bCs/>
          <w:sz w:val="28"/>
          <w:szCs w:val="28"/>
        </w:rPr>
        <w:t>Общие положения</w:t>
      </w:r>
    </w:p>
    <w:p w:rsidR="000B22F4" w:rsidRPr="00814C70" w:rsidRDefault="000B22F4" w:rsidP="00DD67EA">
      <w:pPr>
        <w:widowControl w:val="0"/>
        <w:autoSpaceDE w:val="0"/>
        <w:autoSpaceDN w:val="0"/>
        <w:adjustRightInd w:val="0"/>
        <w:spacing w:after="0" w:line="288" w:lineRule="auto"/>
        <w:ind w:firstLine="567"/>
        <w:jc w:val="both"/>
        <w:rPr>
          <w:rFonts w:ascii="Liberation Serif" w:hAnsi="Liberation Serif" w:cs="Times New Roman"/>
        </w:rPr>
      </w:pPr>
    </w:p>
    <w:p w:rsidR="00785A43" w:rsidRPr="009504BC" w:rsidRDefault="000B22F4" w:rsidP="00DD67EA">
      <w:pPr>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1.1. </w:t>
      </w:r>
      <w:r w:rsidR="00785A43" w:rsidRPr="009504BC">
        <w:rPr>
          <w:rFonts w:ascii="Liberation Serif" w:hAnsi="Liberation Serif"/>
          <w:sz w:val="28"/>
          <w:szCs w:val="28"/>
        </w:rPr>
        <w:t>Комиссия по посту</w:t>
      </w:r>
      <w:r w:rsidR="00DD67EA" w:rsidRPr="009504BC">
        <w:rPr>
          <w:rFonts w:ascii="Liberation Serif" w:hAnsi="Liberation Serif"/>
          <w:sz w:val="28"/>
          <w:szCs w:val="28"/>
        </w:rPr>
        <w:t xml:space="preserve">плению и выбытию активов (далее </w:t>
      </w:r>
      <w:r w:rsidR="00785A43" w:rsidRPr="009504BC">
        <w:rPr>
          <w:rFonts w:ascii="Liberation Serif" w:hAnsi="Liberation Serif"/>
          <w:sz w:val="28"/>
          <w:szCs w:val="28"/>
        </w:rPr>
        <w:t>– Комиссия) создана для принятия решения о поступлении, выбытии, внутреннем перемещении движимого и недвижимого имущества, нематериальных активов и материальных запасов, а также для спис</w:t>
      </w:r>
      <w:r w:rsidR="004045FC" w:rsidRPr="009504BC">
        <w:rPr>
          <w:rFonts w:ascii="Liberation Serif" w:hAnsi="Liberation Serif"/>
          <w:sz w:val="28"/>
          <w:szCs w:val="28"/>
        </w:rPr>
        <w:t>ания</w:t>
      </w:r>
      <w:r w:rsidR="00DD67EA" w:rsidRPr="009504BC">
        <w:rPr>
          <w:rFonts w:ascii="Liberation Serif" w:hAnsi="Liberation Serif"/>
          <w:sz w:val="28"/>
          <w:szCs w:val="28"/>
        </w:rPr>
        <w:t xml:space="preserve"> </w:t>
      </w:r>
      <w:r w:rsidR="004045FC" w:rsidRPr="009504BC">
        <w:rPr>
          <w:rFonts w:ascii="Liberation Serif" w:hAnsi="Liberation Serif"/>
          <w:sz w:val="28"/>
          <w:szCs w:val="28"/>
        </w:rPr>
        <w:t>дебиторской</w:t>
      </w:r>
      <w:r w:rsidR="00DD67EA" w:rsidRPr="009504BC">
        <w:rPr>
          <w:rFonts w:ascii="Liberation Serif" w:hAnsi="Liberation Serif"/>
          <w:sz w:val="28"/>
          <w:szCs w:val="28"/>
        </w:rPr>
        <w:t xml:space="preserve"> </w:t>
      </w:r>
      <w:r w:rsidR="004045FC" w:rsidRPr="009504BC">
        <w:rPr>
          <w:rFonts w:ascii="Liberation Serif" w:hAnsi="Liberation Serif"/>
          <w:sz w:val="28"/>
          <w:szCs w:val="28"/>
        </w:rPr>
        <w:t>задолженности</w:t>
      </w:r>
      <w:r w:rsidR="00785A43" w:rsidRPr="009504BC">
        <w:rPr>
          <w:rFonts w:ascii="Liberation Serif" w:hAnsi="Liberation Serif"/>
          <w:sz w:val="28"/>
          <w:szCs w:val="28"/>
        </w:rPr>
        <w:t>.</w:t>
      </w:r>
    </w:p>
    <w:p w:rsidR="00785A43" w:rsidRPr="009504BC" w:rsidRDefault="00012BF7" w:rsidP="00DD67EA">
      <w:pPr>
        <w:spacing w:after="0" w:line="288" w:lineRule="auto"/>
        <w:ind w:firstLine="567"/>
        <w:jc w:val="both"/>
        <w:rPr>
          <w:rFonts w:ascii="Liberation Serif" w:hAnsi="Liberation Serif"/>
          <w:sz w:val="28"/>
          <w:szCs w:val="28"/>
        </w:rPr>
      </w:pPr>
      <w:r w:rsidRPr="009504BC">
        <w:rPr>
          <w:rFonts w:ascii="Liberation Serif" w:hAnsi="Liberation Serif"/>
          <w:sz w:val="28"/>
          <w:szCs w:val="28"/>
        </w:rPr>
        <w:t xml:space="preserve">1.2. </w:t>
      </w:r>
      <w:r w:rsidR="00785A43" w:rsidRPr="009504BC">
        <w:rPr>
          <w:rFonts w:ascii="Liberation Serif" w:hAnsi="Liberation Serif"/>
          <w:sz w:val="28"/>
          <w:szCs w:val="28"/>
        </w:rPr>
        <w:t>Комиссия в своей работе руководствуется:</w:t>
      </w:r>
    </w:p>
    <w:p w:rsidR="00785A43" w:rsidRPr="009504BC" w:rsidRDefault="00785A43" w:rsidP="00DD67EA">
      <w:pPr>
        <w:spacing w:after="0" w:line="288" w:lineRule="auto"/>
        <w:ind w:firstLine="567"/>
        <w:jc w:val="both"/>
        <w:rPr>
          <w:rFonts w:ascii="Liberation Serif" w:hAnsi="Liberation Serif"/>
          <w:sz w:val="28"/>
          <w:szCs w:val="28"/>
        </w:rPr>
      </w:pPr>
      <w:r w:rsidRPr="009504BC">
        <w:rPr>
          <w:rFonts w:ascii="Liberation Serif" w:hAnsi="Liberation Serif"/>
          <w:sz w:val="28"/>
          <w:szCs w:val="28"/>
        </w:rPr>
        <w:t>- Законом от 06.12.2011 № 402-ФЗ «О бухгалтерском учете»;</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 </w:t>
      </w:r>
      <w:hyperlink r:id="rId5" w:history="1">
        <w:r w:rsidRPr="009504BC">
          <w:rPr>
            <w:rFonts w:ascii="Liberation Serif" w:hAnsi="Liberation Serif" w:cs="Times New Roman"/>
            <w:sz w:val="28"/>
            <w:szCs w:val="28"/>
          </w:rPr>
          <w:t>Инструкци</w:t>
        </w:r>
        <w:r w:rsidR="00DD67EA" w:rsidRPr="009504BC">
          <w:rPr>
            <w:rFonts w:ascii="Liberation Serif" w:hAnsi="Liberation Serif" w:cs="Times New Roman"/>
            <w:sz w:val="28"/>
            <w:szCs w:val="28"/>
          </w:rPr>
          <w:t>ей</w:t>
        </w:r>
      </w:hyperlink>
      <w:r w:rsidRPr="009504BC">
        <w:rPr>
          <w:rFonts w:ascii="Liberation Serif" w:hAnsi="Liberation Serif" w:cs="Times New Roman"/>
          <w:sz w:val="28"/>
          <w:szCs w:val="28"/>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w:t>
      </w:r>
      <w:r w:rsidR="00DD67EA" w:rsidRPr="009504BC">
        <w:rPr>
          <w:rFonts w:ascii="Liberation Serif" w:hAnsi="Liberation Serif" w:cs="Times New Roman"/>
          <w:sz w:val="28"/>
          <w:szCs w:val="28"/>
        </w:rPr>
        <w:t>№</w:t>
      </w:r>
      <w:r w:rsidRPr="009504BC">
        <w:rPr>
          <w:rFonts w:ascii="Liberation Serif" w:hAnsi="Liberation Serif" w:cs="Times New Roman"/>
          <w:sz w:val="28"/>
          <w:szCs w:val="28"/>
        </w:rPr>
        <w:t xml:space="preserve"> 157н (далее </w:t>
      </w:r>
      <w:r w:rsidR="00DD67EA" w:rsidRPr="009504BC">
        <w:rPr>
          <w:rFonts w:ascii="Liberation Serif" w:hAnsi="Liberation Serif"/>
          <w:sz w:val="28"/>
          <w:szCs w:val="28"/>
        </w:rPr>
        <w:t>–</w:t>
      </w:r>
      <w:r w:rsidRPr="009504BC">
        <w:rPr>
          <w:rFonts w:ascii="Liberation Serif" w:hAnsi="Liberation Serif" w:cs="Times New Roman"/>
          <w:sz w:val="28"/>
          <w:szCs w:val="28"/>
        </w:rPr>
        <w:t xml:space="preserve"> Инструкция </w:t>
      </w:r>
      <w:r w:rsidR="00DD67EA" w:rsidRPr="009504BC">
        <w:rPr>
          <w:rFonts w:ascii="Liberation Serif" w:hAnsi="Liberation Serif" w:cs="Times New Roman"/>
          <w:sz w:val="28"/>
          <w:szCs w:val="28"/>
        </w:rPr>
        <w:t>№</w:t>
      </w:r>
      <w:r w:rsidRPr="009504BC">
        <w:rPr>
          <w:rFonts w:ascii="Liberation Serif" w:hAnsi="Liberation Serif" w:cs="Times New Roman"/>
          <w:sz w:val="28"/>
          <w:szCs w:val="28"/>
        </w:rPr>
        <w:t xml:space="preserve"> 157н);</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 </w:t>
      </w:r>
      <w:hyperlink r:id="rId6" w:history="1">
        <w:r w:rsidRPr="009504BC">
          <w:rPr>
            <w:rFonts w:ascii="Liberation Serif" w:hAnsi="Liberation Serif" w:cs="Times New Roman"/>
            <w:sz w:val="28"/>
            <w:szCs w:val="28"/>
          </w:rPr>
          <w:t>Инструкци</w:t>
        </w:r>
        <w:r w:rsidR="00DD67EA" w:rsidRPr="009504BC">
          <w:rPr>
            <w:rFonts w:ascii="Liberation Serif" w:hAnsi="Liberation Serif" w:cs="Times New Roman"/>
            <w:sz w:val="28"/>
            <w:szCs w:val="28"/>
          </w:rPr>
          <w:t>ей</w:t>
        </w:r>
      </w:hyperlink>
      <w:r w:rsidRPr="009504BC">
        <w:rPr>
          <w:rFonts w:ascii="Liberation Serif" w:hAnsi="Liberation Serif" w:cs="Times New Roman"/>
          <w:sz w:val="28"/>
          <w:szCs w:val="28"/>
        </w:rPr>
        <w:t xml:space="preserve"> по применению Плана счетов бухгалтерского учета автономных учреждений, утвержденная Приказом Минфина России от 23.12.2010 </w:t>
      </w:r>
      <w:r w:rsidR="004043D7" w:rsidRPr="009504BC">
        <w:rPr>
          <w:rFonts w:ascii="Liberation Serif" w:hAnsi="Liberation Serif" w:cs="Times New Roman"/>
          <w:sz w:val="28"/>
          <w:szCs w:val="28"/>
        </w:rPr>
        <w:t>№</w:t>
      </w:r>
      <w:r w:rsidRPr="009504BC">
        <w:rPr>
          <w:rFonts w:ascii="Liberation Serif" w:hAnsi="Liberation Serif" w:cs="Times New Roman"/>
          <w:sz w:val="28"/>
          <w:szCs w:val="28"/>
        </w:rPr>
        <w:t xml:space="preserve"> 183н;</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 </w:t>
      </w:r>
      <w:hyperlink r:id="rId7" w:history="1">
        <w:r w:rsidRPr="009504BC">
          <w:rPr>
            <w:rFonts w:ascii="Liberation Serif" w:hAnsi="Liberation Serif" w:cs="Times New Roman"/>
            <w:sz w:val="28"/>
            <w:szCs w:val="28"/>
          </w:rPr>
          <w:t>Инструкци</w:t>
        </w:r>
        <w:r w:rsidR="00DD67EA" w:rsidRPr="009504BC">
          <w:rPr>
            <w:rFonts w:ascii="Liberation Serif" w:hAnsi="Liberation Serif" w:cs="Times New Roman"/>
            <w:sz w:val="28"/>
            <w:szCs w:val="28"/>
          </w:rPr>
          <w:t>ей</w:t>
        </w:r>
      </w:hyperlink>
      <w:r w:rsidRPr="009504BC">
        <w:rPr>
          <w:rFonts w:ascii="Liberation Serif" w:hAnsi="Liberation Serif" w:cs="Times New Roman"/>
          <w:sz w:val="28"/>
          <w:szCs w:val="28"/>
        </w:rPr>
        <w:t xml:space="preserve"> по применению Плана счетов бухгалтерского учета бюджетных учреждений, утвержденная Приказом Минфина России от 16.12.2010 </w:t>
      </w:r>
      <w:r w:rsidR="004043D7" w:rsidRPr="009504BC">
        <w:rPr>
          <w:rFonts w:ascii="Liberation Serif" w:hAnsi="Liberation Serif" w:cs="Times New Roman"/>
          <w:sz w:val="28"/>
          <w:szCs w:val="28"/>
        </w:rPr>
        <w:t>№</w:t>
      </w:r>
      <w:r w:rsidRPr="009504BC">
        <w:rPr>
          <w:rFonts w:ascii="Liberation Serif" w:hAnsi="Liberation Serif" w:cs="Times New Roman"/>
          <w:sz w:val="28"/>
          <w:szCs w:val="28"/>
        </w:rPr>
        <w:t xml:space="preserve"> 174н.</w:t>
      </w:r>
    </w:p>
    <w:p w:rsidR="00812F62" w:rsidRPr="009504BC" w:rsidRDefault="007533CC" w:rsidP="00DD67EA">
      <w:pPr>
        <w:spacing w:after="0" w:line="288" w:lineRule="auto"/>
        <w:ind w:firstLine="567"/>
        <w:jc w:val="both"/>
        <w:rPr>
          <w:rFonts w:ascii="Liberation Serif" w:hAnsi="Liberation Serif"/>
          <w:sz w:val="28"/>
          <w:szCs w:val="28"/>
        </w:rPr>
      </w:pPr>
      <w:r w:rsidRPr="009504BC">
        <w:rPr>
          <w:rFonts w:ascii="Liberation Serif" w:hAnsi="Liberation Serif" w:cs="Times New Roman"/>
          <w:sz w:val="28"/>
          <w:szCs w:val="28"/>
        </w:rPr>
        <w:t xml:space="preserve">- </w:t>
      </w:r>
      <w:r w:rsidR="00812F62" w:rsidRPr="009504BC">
        <w:rPr>
          <w:rFonts w:ascii="Liberation Serif" w:hAnsi="Liberation Serif"/>
          <w:sz w:val="28"/>
          <w:szCs w:val="28"/>
        </w:rPr>
        <w:t>Общероссийским классификатором основных фондов ОК 013-2014 (СНС 2008), утвержденным</w:t>
      </w:r>
      <w:r w:rsidR="00DD67EA" w:rsidRPr="009504BC">
        <w:rPr>
          <w:rFonts w:ascii="Liberation Serif" w:hAnsi="Liberation Serif"/>
          <w:sz w:val="28"/>
          <w:szCs w:val="28"/>
        </w:rPr>
        <w:t xml:space="preserve"> </w:t>
      </w:r>
      <w:r w:rsidR="00812F62" w:rsidRPr="009504BC">
        <w:rPr>
          <w:rFonts w:ascii="Liberation Serif" w:hAnsi="Liberation Serif"/>
          <w:sz w:val="28"/>
          <w:szCs w:val="28"/>
        </w:rPr>
        <w:t xml:space="preserve">приказом </w:t>
      </w:r>
      <w:proofErr w:type="spellStart"/>
      <w:r w:rsidR="00812F62" w:rsidRPr="009504BC">
        <w:rPr>
          <w:rFonts w:ascii="Liberation Serif" w:hAnsi="Liberation Serif"/>
          <w:sz w:val="28"/>
          <w:szCs w:val="28"/>
        </w:rPr>
        <w:t>Росстандарта</w:t>
      </w:r>
      <w:proofErr w:type="spellEnd"/>
      <w:r w:rsidR="00812F62" w:rsidRPr="009504BC">
        <w:rPr>
          <w:rFonts w:ascii="Liberation Serif" w:hAnsi="Liberation Serif"/>
          <w:sz w:val="28"/>
          <w:szCs w:val="28"/>
        </w:rPr>
        <w:t xml:space="preserve"> от 12.12.2014 № 2018-ст</w:t>
      </w:r>
      <w:r w:rsidR="00DD67EA" w:rsidRPr="009504BC">
        <w:rPr>
          <w:rFonts w:ascii="Liberation Serif" w:hAnsi="Liberation Serif"/>
          <w:sz w:val="28"/>
          <w:szCs w:val="28"/>
        </w:rPr>
        <w:t xml:space="preserve"> </w:t>
      </w:r>
      <w:r w:rsidR="00812F62" w:rsidRPr="009504BC">
        <w:rPr>
          <w:rFonts w:ascii="Liberation Serif" w:hAnsi="Liberation Serif"/>
          <w:sz w:val="28"/>
          <w:szCs w:val="28"/>
        </w:rPr>
        <w:t>(далее – ОКОФ);</w:t>
      </w:r>
    </w:p>
    <w:p w:rsidR="00812F62" w:rsidRPr="009504BC" w:rsidRDefault="007533CC" w:rsidP="00DD67EA">
      <w:pPr>
        <w:spacing w:after="0" w:line="288" w:lineRule="auto"/>
        <w:ind w:firstLine="567"/>
        <w:jc w:val="both"/>
        <w:rPr>
          <w:rFonts w:ascii="Liberation Serif" w:hAnsi="Liberation Serif"/>
          <w:sz w:val="28"/>
          <w:szCs w:val="28"/>
        </w:rPr>
      </w:pPr>
      <w:r w:rsidRPr="009504BC">
        <w:rPr>
          <w:rFonts w:ascii="Liberation Serif" w:hAnsi="Liberation Serif"/>
          <w:sz w:val="28"/>
          <w:szCs w:val="28"/>
        </w:rPr>
        <w:t xml:space="preserve">- </w:t>
      </w:r>
      <w:r w:rsidR="0032684B" w:rsidRPr="009504BC">
        <w:rPr>
          <w:rFonts w:ascii="Liberation Serif" w:hAnsi="Liberation Serif"/>
          <w:sz w:val="28"/>
          <w:szCs w:val="28"/>
        </w:rPr>
        <w:t>Постановлен</w:t>
      </w:r>
      <w:r w:rsidR="00DD67EA" w:rsidRPr="009504BC">
        <w:rPr>
          <w:rFonts w:ascii="Liberation Serif" w:hAnsi="Liberation Serif"/>
          <w:sz w:val="28"/>
          <w:szCs w:val="28"/>
        </w:rPr>
        <w:t>ием Правительства от 01.01.2002</w:t>
      </w:r>
      <w:r w:rsidRPr="009504BC">
        <w:rPr>
          <w:rFonts w:ascii="Liberation Serif" w:hAnsi="Liberation Serif"/>
          <w:sz w:val="28"/>
          <w:szCs w:val="28"/>
        </w:rPr>
        <w:t xml:space="preserve"> </w:t>
      </w:r>
      <w:r w:rsidR="0032684B" w:rsidRPr="009504BC">
        <w:rPr>
          <w:rFonts w:ascii="Liberation Serif" w:hAnsi="Liberation Serif"/>
          <w:sz w:val="28"/>
          <w:szCs w:val="28"/>
        </w:rPr>
        <w:t>№</w:t>
      </w:r>
      <w:r w:rsidR="00DD67EA" w:rsidRPr="009504BC">
        <w:rPr>
          <w:rFonts w:ascii="Liberation Serif" w:hAnsi="Liberation Serif"/>
          <w:sz w:val="28"/>
          <w:szCs w:val="28"/>
        </w:rPr>
        <w:t xml:space="preserve"> </w:t>
      </w:r>
      <w:r w:rsidR="0032684B" w:rsidRPr="009504BC">
        <w:rPr>
          <w:rFonts w:ascii="Liberation Serif" w:hAnsi="Liberation Serif"/>
          <w:sz w:val="28"/>
          <w:szCs w:val="28"/>
        </w:rPr>
        <w:t>1 «О Классификации основных средств, включаемых в амортизационные группы</w:t>
      </w:r>
      <w:r w:rsidR="00DD67EA" w:rsidRPr="009504BC">
        <w:rPr>
          <w:rFonts w:ascii="Liberation Serif" w:hAnsi="Liberation Serif"/>
          <w:sz w:val="28"/>
          <w:szCs w:val="28"/>
        </w:rPr>
        <w:t xml:space="preserve"> </w:t>
      </w:r>
      <w:r w:rsidR="0032684B" w:rsidRPr="009504BC">
        <w:rPr>
          <w:rFonts w:ascii="Liberation Serif" w:hAnsi="Liberation Serif"/>
          <w:sz w:val="28"/>
          <w:szCs w:val="28"/>
        </w:rPr>
        <w:t xml:space="preserve">(далее </w:t>
      </w:r>
      <w:r w:rsidR="00DD67EA" w:rsidRPr="009504BC">
        <w:rPr>
          <w:rFonts w:ascii="Liberation Serif" w:hAnsi="Liberation Serif"/>
          <w:sz w:val="28"/>
          <w:szCs w:val="28"/>
        </w:rPr>
        <w:t>–</w:t>
      </w:r>
      <w:r w:rsidR="0032684B" w:rsidRPr="009504BC">
        <w:rPr>
          <w:rFonts w:ascii="Liberation Serif" w:hAnsi="Liberation Serif"/>
          <w:sz w:val="28"/>
          <w:szCs w:val="28"/>
        </w:rPr>
        <w:t xml:space="preserve"> П</w:t>
      </w:r>
      <w:r w:rsidR="00812F62" w:rsidRPr="009504BC">
        <w:rPr>
          <w:rFonts w:ascii="Liberation Serif" w:hAnsi="Liberation Serif"/>
          <w:sz w:val="28"/>
          <w:szCs w:val="28"/>
        </w:rPr>
        <w:t>остановление №</w:t>
      </w:r>
      <w:r w:rsidR="00DD67EA" w:rsidRPr="009504BC">
        <w:rPr>
          <w:rFonts w:ascii="Liberation Serif" w:hAnsi="Liberation Serif"/>
          <w:sz w:val="28"/>
          <w:szCs w:val="28"/>
        </w:rPr>
        <w:t xml:space="preserve"> </w:t>
      </w:r>
      <w:r w:rsidR="00812F62" w:rsidRPr="009504BC">
        <w:rPr>
          <w:rFonts w:ascii="Liberation Serif" w:hAnsi="Liberation Serif"/>
          <w:sz w:val="28"/>
          <w:szCs w:val="28"/>
        </w:rPr>
        <w:t>1);</w:t>
      </w:r>
    </w:p>
    <w:p w:rsidR="00812F62" w:rsidRPr="009504BC" w:rsidRDefault="0032684B" w:rsidP="00DD67EA">
      <w:pPr>
        <w:spacing w:after="0" w:line="288" w:lineRule="auto"/>
        <w:ind w:firstLine="567"/>
        <w:jc w:val="both"/>
        <w:rPr>
          <w:rFonts w:ascii="Liberation Serif" w:hAnsi="Liberation Serif"/>
          <w:sz w:val="28"/>
          <w:szCs w:val="28"/>
        </w:rPr>
      </w:pPr>
      <w:r w:rsidRPr="009504BC">
        <w:rPr>
          <w:rFonts w:ascii="Liberation Serif" w:hAnsi="Liberation Serif"/>
          <w:sz w:val="28"/>
          <w:szCs w:val="28"/>
        </w:rPr>
        <w:t xml:space="preserve">- </w:t>
      </w:r>
      <w:r w:rsidR="00812F62" w:rsidRPr="009504BC">
        <w:rPr>
          <w:rFonts w:ascii="Liberation Serif" w:hAnsi="Liberation Serif"/>
          <w:sz w:val="28"/>
          <w:szCs w:val="28"/>
        </w:rPr>
        <w:t>Федеральным стандартом «Основные средства», утвержденным</w:t>
      </w:r>
      <w:r w:rsidRPr="009504BC">
        <w:rPr>
          <w:rFonts w:ascii="Liberation Serif" w:hAnsi="Liberation Serif"/>
          <w:sz w:val="28"/>
          <w:szCs w:val="28"/>
        </w:rPr>
        <w:t xml:space="preserve"> </w:t>
      </w:r>
      <w:r w:rsidR="007533CC" w:rsidRPr="009504BC">
        <w:rPr>
          <w:rFonts w:ascii="Liberation Serif" w:hAnsi="Liberation Serif"/>
          <w:sz w:val="28"/>
          <w:szCs w:val="28"/>
        </w:rPr>
        <w:t>п</w:t>
      </w:r>
      <w:r w:rsidRPr="009504BC">
        <w:rPr>
          <w:rFonts w:ascii="Liberation Serif" w:hAnsi="Liberation Serif"/>
          <w:sz w:val="28"/>
          <w:szCs w:val="28"/>
        </w:rPr>
        <w:t>риказом Минфина от 31.12.2016 № 257н</w:t>
      </w:r>
      <w:r w:rsidR="00812F62" w:rsidRPr="009504BC">
        <w:rPr>
          <w:rFonts w:ascii="Liberation Serif" w:hAnsi="Liberation Serif"/>
          <w:sz w:val="28"/>
          <w:szCs w:val="28"/>
        </w:rPr>
        <w:t>;</w:t>
      </w:r>
    </w:p>
    <w:p w:rsidR="0032684B" w:rsidRPr="009504BC" w:rsidRDefault="0032684B" w:rsidP="00DD67EA">
      <w:pPr>
        <w:spacing w:after="0" w:line="288" w:lineRule="auto"/>
        <w:ind w:firstLine="567"/>
        <w:jc w:val="both"/>
        <w:rPr>
          <w:rFonts w:ascii="Liberation Serif" w:hAnsi="Liberation Serif"/>
          <w:sz w:val="28"/>
          <w:szCs w:val="28"/>
        </w:rPr>
      </w:pPr>
      <w:r w:rsidRPr="009504BC">
        <w:rPr>
          <w:rFonts w:ascii="Liberation Serif" w:hAnsi="Liberation Serif"/>
          <w:sz w:val="28"/>
          <w:szCs w:val="28"/>
        </w:rPr>
        <w:t xml:space="preserve">- </w:t>
      </w:r>
      <w:r w:rsidR="00812F62" w:rsidRPr="009504BC">
        <w:rPr>
          <w:rFonts w:ascii="Liberation Serif" w:hAnsi="Liberation Serif"/>
          <w:sz w:val="28"/>
          <w:szCs w:val="28"/>
        </w:rPr>
        <w:t>Федеральным стандартом «Концептуальные основы бухгалтерского учета и отчетности организаций государственного сектора», утвержденным</w:t>
      </w:r>
      <w:r w:rsidRPr="009504BC">
        <w:rPr>
          <w:rFonts w:ascii="Liberation Serif" w:hAnsi="Liberation Serif"/>
          <w:sz w:val="28"/>
          <w:szCs w:val="28"/>
        </w:rPr>
        <w:t xml:space="preserve"> </w:t>
      </w:r>
      <w:r w:rsidR="007533CC" w:rsidRPr="009504BC">
        <w:rPr>
          <w:rFonts w:ascii="Liberation Serif" w:hAnsi="Liberation Serif"/>
          <w:sz w:val="28"/>
          <w:szCs w:val="28"/>
        </w:rPr>
        <w:t>п</w:t>
      </w:r>
      <w:r w:rsidRPr="009504BC">
        <w:rPr>
          <w:rFonts w:ascii="Liberation Serif" w:hAnsi="Liberation Serif"/>
          <w:sz w:val="28"/>
          <w:szCs w:val="28"/>
        </w:rPr>
        <w:t>риказом Минфина от 31.12.2016 № 256н;</w:t>
      </w:r>
    </w:p>
    <w:p w:rsidR="0032684B" w:rsidRPr="009504BC" w:rsidRDefault="0032684B" w:rsidP="00DD67EA">
      <w:pPr>
        <w:spacing w:after="0" w:line="288" w:lineRule="auto"/>
        <w:ind w:firstLine="567"/>
        <w:jc w:val="both"/>
        <w:rPr>
          <w:rFonts w:ascii="Liberation Serif" w:hAnsi="Liberation Serif"/>
          <w:sz w:val="28"/>
          <w:szCs w:val="28"/>
        </w:rPr>
      </w:pPr>
      <w:r w:rsidRPr="009504BC">
        <w:rPr>
          <w:rFonts w:ascii="Liberation Serif" w:hAnsi="Liberation Serif"/>
          <w:sz w:val="28"/>
          <w:szCs w:val="28"/>
        </w:rPr>
        <w:t xml:space="preserve">- </w:t>
      </w:r>
      <w:r w:rsidR="00812F62" w:rsidRPr="009504BC">
        <w:rPr>
          <w:rFonts w:ascii="Liberation Serif" w:hAnsi="Liberation Serif"/>
          <w:sz w:val="28"/>
          <w:szCs w:val="28"/>
        </w:rPr>
        <w:t>Федеральным стандартом «Обесценение активов», утвержденным</w:t>
      </w:r>
      <w:r w:rsidR="00DD67EA" w:rsidRPr="009504BC">
        <w:rPr>
          <w:rFonts w:ascii="Liberation Serif" w:hAnsi="Liberation Serif"/>
          <w:sz w:val="28"/>
          <w:szCs w:val="28"/>
        </w:rPr>
        <w:t xml:space="preserve"> </w:t>
      </w:r>
      <w:r w:rsidR="007533CC" w:rsidRPr="009504BC">
        <w:rPr>
          <w:rFonts w:ascii="Liberation Serif" w:hAnsi="Liberation Serif"/>
          <w:sz w:val="28"/>
          <w:szCs w:val="28"/>
        </w:rPr>
        <w:t>п</w:t>
      </w:r>
      <w:r w:rsidRPr="009504BC">
        <w:rPr>
          <w:rFonts w:ascii="Liberation Serif" w:hAnsi="Liberation Serif"/>
          <w:sz w:val="28"/>
          <w:szCs w:val="28"/>
        </w:rPr>
        <w:t>риказом Минфина от 31.12.2016 № 259н;</w:t>
      </w:r>
    </w:p>
    <w:p w:rsidR="00812F62" w:rsidRPr="009504BC" w:rsidRDefault="0032684B" w:rsidP="00DD67EA">
      <w:pPr>
        <w:spacing w:after="0" w:line="288" w:lineRule="auto"/>
        <w:ind w:firstLine="567"/>
        <w:jc w:val="both"/>
        <w:rPr>
          <w:rFonts w:ascii="Liberation Serif" w:hAnsi="Liberation Serif"/>
          <w:sz w:val="28"/>
          <w:szCs w:val="28"/>
        </w:rPr>
      </w:pPr>
      <w:r w:rsidRPr="009504BC">
        <w:rPr>
          <w:rFonts w:ascii="Liberation Serif" w:hAnsi="Liberation Serif"/>
          <w:sz w:val="28"/>
          <w:szCs w:val="28"/>
        </w:rPr>
        <w:t>-</w:t>
      </w:r>
      <w:r w:rsidR="00DD67EA" w:rsidRPr="009504BC">
        <w:rPr>
          <w:rFonts w:ascii="Liberation Serif" w:hAnsi="Liberation Serif"/>
          <w:sz w:val="28"/>
          <w:szCs w:val="28"/>
        </w:rPr>
        <w:t xml:space="preserve"> </w:t>
      </w:r>
      <w:r w:rsidR="00812F62" w:rsidRPr="009504BC">
        <w:rPr>
          <w:rFonts w:ascii="Liberation Serif" w:hAnsi="Liberation Serif"/>
          <w:sz w:val="28"/>
          <w:szCs w:val="28"/>
        </w:rPr>
        <w:t>Федеральным стандартом «Доходы», утвержденным</w:t>
      </w:r>
      <w:r w:rsidR="00DD67EA" w:rsidRPr="009504BC">
        <w:rPr>
          <w:rFonts w:ascii="Liberation Serif" w:hAnsi="Liberation Serif"/>
          <w:sz w:val="28"/>
          <w:szCs w:val="28"/>
        </w:rPr>
        <w:t xml:space="preserve"> </w:t>
      </w:r>
      <w:r w:rsidRPr="009504BC">
        <w:rPr>
          <w:rFonts w:ascii="Liberation Serif" w:hAnsi="Liberation Serif"/>
          <w:sz w:val="28"/>
          <w:szCs w:val="28"/>
        </w:rPr>
        <w:t>приказом Минфина от 27.02.2018 № 32н;</w:t>
      </w:r>
    </w:p>
    <w:p w:rsidR="007533CC" w:rsidRPr="009504BC" w:rsidRDefault="0032684B" w:rsidP="00DD67EA">
      <w:pPr>
        <w:spacing w:after="0" w:line="288" w:lineRule="auto"/>
        <w:ind w:firstLine="567"/>
        <w:jc w:val="both"/>
        <w:rPr>
          <w:rFonts w:ascii="Liberation Serif" w:hAnsi="Liberation Serif"/>
          <w:sz w:val="28"/>
          <w:szCs w:val="28"/>
        </w:rPr>
      </w:pPr>
      <w:r w:rsidRPr="009504BC">
        <w:rPr>
          <w:rFonts w:ascii="Liberation Serif" w:hAnsi="Liberation Serif"/>
          <w:sz w:val="28"/>
          <w:szCs w:val="28"/>
        </w:rPr>
        <w:t xml:space="preserve">- </w:t>
      </w:r>
      <w:r w:rsidR="00812F62" w:rsidRPr="009504BC">
        <w:rPr>
          <w:rFonts w:ascii="Liberation Serif" w:hAnsi="Liberation Serif"/>
          <w:sz w:val="28"/>
          <w:szCs w:val="28"/>
        </w:rPr>
        <w:t>Федеральным стандартом «Запасы», утвержденным</w:t>
      </w:r>
      <w:r w:rsidR="007533CC" w:rsidRPr="009504BC">
        <w:rPr>
          <w:rFonts w:ascii="Liberation Serif" w:hAnsi="Liberation Serif"/>
          <w:sz w:val="28"/>
          <w:szCs w:val="28"/>
        </w:rPr>
        <w:t xml:space="preserve"> приказом Минфина от 07.12.2018 № 256н;</w:t>
      </w:r>
    </w:p>
    <w:p w:rsidR="00812F62" w:rsidRPr="009504BC" w:rsidRDefault="007533CC" w:rsidP="00DD67EA">
      <w:pPr>
        <w:spacing w:after="0" w:line="288" w:lineRule="auto"/>
        <w:ind w:firstLine="567"/>
        <w:jc w:val="both"/>
        <w:rPr>
          <w:rFonts w:ascii="Liberation Serif" w:hAnsi="Liberation Serif"/>
          <w:sz w:val="28"/>
          <w:szCs w:val="28"/>
        </w:rPr>
      </w:pPr>
      <w:r w:rsidRPr="009504BC">
        <w:rPr>
          <w:rFonts w:ascii="Liberation Serif" w:hAnsi="Liberation Serif"/>
          <w:sz w:val="28"/>
          <w:szCs w:val="28"/>
        </w:rPr>
        <w:lastRenderedPageBreak/>
        <w:t xml:space="preserve">- </w:t>
      </w:r>
      <w:r w:rsidR="00812F62" w:rsidRPr="009504BC">
        <w:rPr>
          <w:rFonts w:ascii="Liberation Serif" w:hAnsi="Liberation Serif"/>
          <w:sz w:val="28"/>
          <w:szCs w:val="28"/>
        </w:rPr>
        <w:t xml:space="preserve">Федеральным стандартом «Нематериальные активы», </w:t>
      </w:r>
      <w:r w:rsidRPr="009504BC">
        <w:rPr>
          <w:rFonts w:ascii="Liberation Serif" w:hAnsi="Liberation Serif"/>
          <w:sz w:val="28"/>
          <w:szCs w:val="28"/>
        </w:rPr>
        <w:t>у</w:t>
      </w:r>
      <w:r w:rsidR="00DD67EA" w:rsidRPr="009504BC">
        <w:rPr>
          <w:rFonts w:ascii="Liberation Serif" w:hAnsi="Liberation Serif"/>
          <w:sz w:val="28"/>
          <w:szCs w:val="28"/>
        </w:rPr>
        <w:t>твержденным</w:t>
      </w:r>
      <w:r w:rsidRPr="009504BC">
        <w:rPr>
          <w:rFonts w:ascii="Liberation Serif" w:hAnsi="Liberation Serif"/>
          <w:sz w:val="28"/>
          <w:szCs w:val="28"/>
        </w:rPr>
        <w:t xml:space="preserve"> приказом Минфина от 15.11.2019 № 181н;</w:t>
      </w:r>
    </w:p>
    <w:p w:rsidR="00812F62" w:rsidRPr="009504BC" w:rsidRDefault="007533CC" w:rsidP="00DD67EA">
      <w:pPr>
        <w:spacing w:after="0" w:line="288" w:lineRule="auto"/>
        <w:ind w:firstLine="567"/>
        <w:jc w:val="both"/>
        <w:rPr>
          <w:rFonts w:ascii="Liberation Serif" w:hAnsi="Liberation Serif"/>
          <w:sz w:val="28"/>
          <w:szCs w:val="28"/>
        </w:rPr>
      </w:pPr>
      <w:r w:rsidRPr="009504BC">
        <w:rPr>
          <w:rFonts w:ascii="Liberation Serif" w:hAnsi="Liberation Serif"/>
          <w:sz w:val="28"/>
          <w:szCs w:val="28"/>
        </w:rPr>
        <w:t xml:space="preserve">- </w:t>
      </w:r>
      <w:r w:rsidR="00812F62" w:rsidRPr="009504BC">
        <w:rPr>
          <w:rFonts w:ascii="Liberation Serif" w:hAnsi="Liberation Serif"/>
          <w:sz w:val="28"/>
          <w:szCs w:val="28"/>
        </w:rPr>
        <w:t>Федеральным стандартом «Непроизведенные активы», утвержденным</w:t>
      </w:r>
      <w:r w:rsidRPr="009504BC">
        <w:rPr>
          <w:rFonts w:ascii="Liberation Serif" w:hAnsi="Liberation Serif"/>
          <w:sz w:val="28"/>
          <w:szCs w:val="28"/>
        </w:rPr>
        <w:t xml:space="preserve"> приказ</w:t>
      </w:r>
      <w:r w:rsidR="00DD67EA" w:rsidRPr="009504BC">
        <w:rPr>
          <w:rFonts w:ascii="Liberation Serif" w:hAnsi="Liberation Serif"/>
          <w:sz w:val="28"/>
          <w:szCs w:val="28"/>
        </w:rPr>
        <w:t>ом Минфина от 28.02.2018 № 34н;</w:t>
      </w:r>
    </w:p>
    <w:p w:rsidR="00812F62" w:rsidRPr="009504BC" w:rsidRDefault="007533CC" w:rsidP="00DD67EA">
      <w:pPr>
        <w:spacing w:after="0" w:line="288" w:lineRule="auto"/>
        <w:ind w:firstLine="567"/>
        <w:jc w:val="both"/>
        <w:rPr>
          <w:rFonts w:ascii="Liberation Serif" w:hAnsi="Liberation Serif"/>
          <w:sz w:val="28"/>
          <w:szCs w:val="28"/>
        </w:rPr>
      </w:pPr>
      <w:r w:rsidRPr="009504BC">
        <w:rPr>
          <w:rFonts w:ascii="Liberation Serif" w:hAnsi="Liberation Serif"/>
          <w:sz w:val="28"/>
          <w:szCs w:val="28"/>
        </w:rPr>
        <w:t>-</w:t>
      </w:r>
      <w:r w:rsidR="00DD67EA" w:rsidRPr="009504BC">
        <w:rPr>
          <w:rFonts w:ascii="Liberation Serif" w:hAnsi="Liberation Serif"/>
          <w:sz w:val="28"/>
          <w:szCs w:val="28"/>
        </w:rPr>
        <w:t xml:space="preserve"> П</w:t>
      </w:r>
      <w:r w:rsidRPr="009504BC">
        <w:rPr>
          <w:rFonts w:ascii="Liberation Serif" w:hAnsi="Liberation Serif"/>
          <w:sz w:val="28"/>
          <w:szCs w:val="28"/>
        </w:rPr>
        <w:t>риказом Минфина от 30.03.2015 № 52н</w:t>
      </w:r>
      <w:r w:rsidR="00DD67EA" w:rsidRPr="009504BC">
        <w:rPr>
          <w:rFonts w:ascii="Liberation Serif" w:hAnsi="Liberation Serif"/>
          <w:sz w:val="28"/>
          <w:szCs w:val="28"/>
        </w:rPr>
        <w:t xml:space="preserve"> </w:t>
      </w:r>
      <w:r w:rsidR="00812F62" w:rsidRPr="009504BC">
        <w:rPr>
          <w:rFonts w:ascii="Liberation Serif" w:hAnsi="Liberation Serif"/>
          <w:sz w:val="28"/>
          <w:szCs w:val="28"/>
        </w:rPr>
        <w:t>«Об утверждении форм первичных учетных документов и регистров бухгалтерского учета, применяемых органами государственной власти</w:t>
      </w:r>
      <w:r w:rsidR="00DD67EA" w:rsidRPr="009504BC">
        <w:rPr>
          <w:rFonts w:ascii="Liberation Serif" w:hAnsi="Liberation Serif"/>
          <w:sz w:val="28"/>
          <w:szCs w:val="28"/>
        </w:rPr>
        <w:t xml:space="preserve"> </w:t>
      </w:r>
      <w:r w:rsidR="00812F62" w:rsidRPr="009504BC">
        <w:rPr>
          <w:rFonts w:ascii="Liberation Serif" w:hAnsi="Liberation Serif"/>
          <w:sz w:val="28"/>
          <w:szCs w:val="28"/>
        </w:rPr>
        <w:t>(государственными органами), органами местного самоуправления, органами управления</w:t>
      </w:r>
      <w:r w:rsidR="00DD67EA" w:rsidRPr="009504BC">
        <w:rPr>
          <w:rFonts w:ascii="Liberation Serif" w:hAnsi="Liberation Serif"/>
          <w:sz w:val="28"/>
          <w:szCs w:val="28"/>
        </w:rPr>
        <w:t xml:space="preserve"> </w:t>
      </w:r>
      <w:r w:rsidR="00812F62" w:rsidRPr="009504BC">
        <w:rPr>
          <w:rFonts w:ascii="Liberation Serif" w:hAnsi="Liberation Serif"/>
          <w:sz w:val="28"/>
          <w:szCs w:val="28"/>
        </w:rPr>
        <w:t>государственными внебюджетными фондами, государственными (муниципальными)</w:t>
      </w:r>
      <w:r w:rsidR="00DD67EA" w:rsidRPr="009504BC">
        <w:rPr>
          <w:rFonts w:ascii="Liberation Serif" w:hAnsi="Liberation Serif"/>
          <w:sz w:val="28"/>
          <w:szCs w:val="28"/>
        </w:rPr>
        <w:t xml:space="preserve"> </w:t>
      </w:r>
      <w:r w:rsidR="00812F62" w:rsidRPr="009504BC">
        <w:rPr>
          <w:rFonts w:ascii="Liberation Serif" w:hAnsi="Liberation Serif"/>
          <w:sz w:val="28"/>
          <w:szCs w:val="28"/>
        </w:rPr>
        <w:t>учреждениями, и Методических указаний по их применению» (далее – Приказ № 52н);</w:t>
      </w:r>
    </w:p>
    <w:p w:rsidR="00812F62" w:rsidRPr="009504BC" w:rsidRDefault="007533CC" w:rsidP="00DD67EA">
      <w:pPr>
        <w:spacing w:after="0" w:line="288" w:lineRule="auto"/>
        <w:ind w:firstLine="567"/>
        <w:jc w:val="both"/>
        <w:rPr>
          <w:rFonts w:ascii="Liberation Serif" w:hAnsi="Liberation Serif"/>
          <w:sz w:val="28"/>
          <w:szCs w:val="28"/>
        </w:rPr>
      </w:pPr>
      <w:r w:rsidRPr="009504BC">
        <w:rPr>
          <w:rFonts w:ascii="Liberation Serif" w:hAnsi="Liberation Serif"/>
          <w:sz w:val="28"/>
          <w:szCs w:val="28"/>
        </w:rPr>
        <w:t xml:space="preserve">- </w:t>
      </w:r>
      <w:r w:rsidR="00DD67EA" w:rsidRPr="009504BC">
        <w:rPr>
          <w:rFonts w:ascii="Liberation Serif" w:hAnsi="Liberation Serif"/>
          <w:sz w:val="28"/>
          <w:szCs w:val="28"/>
        </w:rPr>
        <w:t>П</w:t>
      </w:r>
      <w:r w:rsidRPr="009504BC">
        <w:rPr>
          <w:rFonts w:ascii="Liberation Serif" w:hAnsi="Liberation Serif"/>
          <w:sz w:val="28"/>
          <w:szCs w:val="28"/>
        </w:rPr>
        <w:t>риказом Минфина от 15.04.2021 № 61н</w:t>
      </w:r>
      <w:r w:rsidR="00812F62" w:rsidRPr="009504BC">
        <w:rPr>
          <w:rFonts w:ascii="Liberation Serif" w:hAnsi="Liberation Serif"/>
          <w:sz w:val="28"/>
          <w:szCs w:val="28"/>
        </w:rPr>
        <w:t xml:space="preserve">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 61н);</w:t>
      </w:r>
    </w:p>
    <w:p w:rsidR="00812F62" w:rsidRPr="009504BC" w:rsidRDefault="007533CC" w:rsidP="00DD67EA">
      <w:pPr>
        <w:widowControl w:val="0"/>
        <w:autoSpaceDE w:val="0"/>
        <w:autoSpaceDN w:val="0"/>
        <w:adjustRightInd w:val="0"/>
        <w:spacing w:after="0" w:line="288" w:lineRule="auto"/>
        <w:ind w:firstLine="567"/>
        <w:jc w:val="both"/>
        <w:rPr>
          <w:rFonts w:ascii="Liberation Serif" w:hAnsi="Liberation Serif"/>
          <w:sz w:val="28"/>
          <w:szCs w:val="28"/>
        </w:rPr>
      </w:pPr>
      <w:r w:rsidRPr="009504BC">
        <w:rPr>
          <w:rFonts w:ascii="Liberation Serif" w:hAnsi="Liberation Serif"/>
          <w:sz w:val="28"/>
          <w:szCs w:val="28"/>
        </w:rPr>
        <w:t xml:space="preserve">- </w:t>
      </w:r>
      <w:r w:rsidR="00812F62" w:rsidRPr="009504BC">
        <w:rPr>
          <w:rFonts w:ascii="Liberation Serif" w:hAnsi="Liberation Serif"/>
          <w:sz w:val="28"/>
          <w:szCs w:val="28"/>
        </w:rPr>
        <w:t>иными нормативными правовыми актами, регламентирующими порядок списания, передачи, реализации основных средств, нематериальных активов, материальных запасов.</w:t>
      </w:r>
    </w:p>
    <w:p w:rsidR="002A0A86" w:rsidRPr="00814C70" w:rsidRDefault="002A0A86" w:rsidP="00DD67EA">
      <w:pPr>
        <w:widowControl w:val="0"/>
        <w:autoSpaceDE w:val="0"/>
        <w:autoSpaceDN w:val="0"/>
        <w:adjustRightInd w:val="0"/>
        <w:spacing w:after="0" w:line="288" w:lineRule="auto"/>
        <w:ind w:firstLine="567"/>
        <w:jc w:val="both"/>
        <w:rPr>
          <w:rFonts w:ascii="Liberation Serif" w:hAnsi="Liberation Serif"/>
        </w:rPr>
      </w:pPr>
    </w:p>
    <w:p w:rsidR="002A0A86" w:rsidRPr="009504BC" w:rsidRDefault="002A0A86" w:rsidP="00DD67EA">
      <w:pPr>
        <w:widowControl w:val="0"/>
        <w:autoSpaceDE w:val="0"/>
        <w:autoSpaceDN w:val="0"/>
        <w:adjustRightInd w:val="0"/>
        <w:spacing w:after="0" w:line="288" w:lineRule="auto"/>
        <w:jc w:val="center"/>
        <w:outlineLvl w:val="2"/>
        <w:rPr>
          <w:rFonts w:ascii="Liberation Serif" w:hAnsi="Liberation Serif" w:cs="Times New Roman"/>
          <w:sz w:val="28"/>
          <w:szCs w:val="28"/>
        </w:rPr>
      </w:pPr>
      <w:r w:rsidRPr="009504BC">
        <w:rPr>
          <w:rFonts w:ascii="Liberation Serif" w:hAnsi="Liberation Serif" w:cs="Times New Roman"/>
          <w:b/>
          <w:bCs/>
          <w:sz w:val="28"/>
          <w:szCs w:val="28"/>
        </w:rPr>
        <w:t>2. Организация работы комиссии</w:t>
      </w:r>
    </w:p>
    <w:p w:rsidR="002A0A86" w:rsidRPr="00814C70" w:rsidRDefault="002A0A86" w:rsidP="00DD67EA">
      <w:pPr>
        <w:widowControl w:val="0"/>
        <w:autoSpaceDE w:val="0"/>
        <w:autoSpaceDN w:val="0"/>
        <w:adjustRightInd w:val="0"/>
        <w:spacing w:after="0" w:line="288" w:lineRule="auto"/>
        <w:ind w:firstLine="567"/>
        <w:jc w:val="both"/>
        <w:rPr>
          <w:rFonts w:ascii="Liberation Serif" w:hAnsi="Liberation Serif" w:cs="Times New Roman"/>
        </w:rPr>
      </w:pP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2</w:t>
      </w:r>
      <w:r w:rsidR="000B22F4" w:rsidRPr="009504BC">
        <w:rPr>
          <w:rFonts w:ascii="Liberation Serif" w:hAnsi="Liberation Serif" w:cs="Times New Roman"/>
          <w:sz w:val="28"/>
          <w:szCs w:val="28"/>
        </w:rPr>
        <w:t>.</w:t>
      </w:r>
      <w:r w:rsidRPr="009504BC">
        <w:rPr>
          <w:rFonts w:ascii="Liberation Serif" w:hAnsi="Liberation Serif" w:cs="Times New Roman"/>
          <w:sz w:val="28"/>
          <w:szCs w:val="28"/>
        </w:rPr>
        <w:t>1</w:t>
      </w:r>
      <w:r w:rsidR="000B22F4" w:rsidRPr="009504BC">
        <w:rPr>
          <w:rFonts w:ascii="Liberation Serif" w:hAnsi="Liberation Serif" w:cs="Times New Roman"/>
          <w:sz w:val="28"/>
          <w:szCs w:val="28"/>
        </w:rPr>
        <w:t xml:space="preserve">. Состав комиссии по поступлению и выбытию активов (далее </w:t>
      </w:r>
      <w:r w:rsidR="003C6E15" w:rsidRPr="009504BC">
        <w:rPr>
          <w:rFonts w:ascii="Liberation Serif" w:hAnsi="Liberation Serif"/>
          <w:sz w:val="28"/>
          <w:szCs w:val="28"/>
        </w:rPr>
        <w:t>–</w:t>
      </w:r>
      <w:r w:rsidR="000B22F4" w:rsidRPr="009504BC">
        <w:rPr>
          <w:rFonts w:ascii="Liberation Serif" w:hAnsi="Liberation Serif" w:cs="Times New Roman"/>
          <w:sz w:val="28"/>
          <w:szCs w:val="28"/>
        </w:rPr>
        <w:t xml:space="preserve"> комиссии) утверждается отдельным приказом руководителя.</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2</w:t>
      </w:r>
      <w:r w:rsidR="000B22F4" w:rsidRPr="009504BC">
        <w:rPr>
          <w:rFonts w:ascii="Liberation Serif" w:hAnsi="Liberation Serif" w:cs="Times New Roman"/>
          <w:sz w:val="28"/>
          <w:szCs w:val="28"/>
        </w:rPr>
        <w:t>.</w:t>
      </w:r>
      <w:r w:rsidRPr="009504BC">
        <w:rPr>
          <w:rFonts w:ascii="Liberation Serif" w:hAnsi="Liberation Serif" w:cs="Times New Roman"/>
          <w:sz w:val="28"/>
          <w:szCs w:val="28"/>
        </w:rPr>
        <w:t>2</w:t>
      </w:r>
      <w:r w:rsidR="000B22F4" w:rsidRPr="009504BC">
        <w:rPr>
          <w:rFonts w:ascii="Liberation Serif" w:hAnsi="Liberation Serif" w:cs="Times New Roman"/>
          <w:sz w:val="28"/>
          <w:szCs w:val="28"/>
        </w:rPr>
        <w:t>. 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2</w:t>
      </w:r>
      <w:r w:rsidR="000B22F4" w:rsidRPr="009504BC">
        <w:rPr>
          <w:rFonts w:ascii="Liberation Serif" w:hAnsi="Liberation Serif" w:cs="Times New Roman"/>
          <w:sz w:val="28"/>
          <w:szCs w:val="28"/>
        </w:rPr>
        <w:t>.</w:t>
      </w:r>
      <w:r w:rsidRPr="009504BC">
        <w:rPr>
          <w:rFonts w:ascii="Liberation Serif" w:hAnsi="Liberation Serif" w:cs="Times New Roman"/>
          <w:sz w:val="28"/>
          <w:szCs w:val="28"/>
        </w:rPr>
        <w:t>3</w:t>
      </w:r>
      <w:r w:rsidR="000B22F4" w:rsidRPr="009504BC">
        <w:rPr>
          <w:rFonts w:ascii="Liberation Serif" w:hAnsi="Liberation Serif" w:cs="Times New Roman"/>
          <w:sz w:val="28"/>
          <w:szCs w:val="28"/>
        </w:rPr>
        <w:t>. Комиссия проводит заседания по мере необходимости.</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2</w:t>
      </w:r>
      <w:r w:rsidR="000B22F4" w:rsidRPr="009504BC">
        <w:rPr>
          <w:rFonts w:ascii="Liberation Serif" w:hAnsi="Liberation Serif" w:cs="Times New Roman"/>
          <w:sz w:val="28"/>
          <w:szCs w:val="28"/>
        </w:rPr>
        <w:t>.</w:t>
      </w:r>
      <w:r w:rsidRPr="009504BC">
        <w:rPr>
          <w:rFonts w:ascii="Liberation Serif" w:hAnsi="Liberation Serif" w:cs="Times New Roman"/>
          <w:sz w:val="28"/>
          <w:szCs w:val="28"/>
        </w:rPr>
        <w:t>4</w:t>
      </w:r>
      <w:r w:rsidR="000B22F4" w:rsidRPr="009504BC">
        <w:rPr>
          <w:rFonts w:ascii="Liberation Serif" w:hAnsi="Liberation Serif" w:cs="Times New Roman"/>
          <w:sz w:val="28"/>
          <w:szCs w:val="28"/>
        </w:rPr>
        <w:t>. Срок рассмотрения комиссией представленных ей документов не должен превышать 14 календарных дней.</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2</w:t>
      </w:r>
      <w:r w:rsidR="000B22F4" w:rsidRPr="009504BC">
        <w:rPr>
          <w:rFonts w:ascii="Liberation Serif" w:hAnsi="Liberation Serif" w:cs="Times New Roman"/>
          <w:sz w:val="28"/>
          <w:szCs w:val="28"/>
        </w:rPr>
        <w:t>.</w:t>
      </w:r>
      <w:r w:rsidRPr="009504BC">
        <w:rPr>
          <w:rFonts w:ascii="Liberation Serif" w:hAnsi="Liberation Serif" w:cs="Times New Roman"/>
          <w:sz w:val="28"/>
          <w:szCs w:val="28"/>
        </w:rPr>
        <w:t>5</w:t>
      </w:r>
      <w:r w:rsidR="000B22F4" w:rsidRPr="009504BC">
        <w:rPr>
          <w:rFonts w:ascii="Liberation Serif" w:hAnsi="Liberation Serif" w:cs="Times New Roman"/>
          <w:sz w:val="28"/>
          <w:szCs w:val="28"/>
        </w:rPr>
        <w:t xml:space="preserve">. Заседание комиссии правомочно при наличии на нем не менее </w:t>
      </w:r>
      <w:r w:rsidR="00785A43" w:rsidRPr="009504BC">
        <w:rPr>
          <w:rFonts w:ascii="Liberation Serif" w:hAnsi="Liberation Serif" w:cs="Times New Roman"/>
          <w:sz w:val="28"/>
          <w:szCs w:val="28"/>
        </w:rPr>
        <w:t>2/3</w:t>
      </w:r>
      <w:r w:rsidR="000B22F4" w:rsidRPr="009504BC">
        <w:rPr>
          <w:rFonts w:ascii="Liberation Serif" w:hAnsi="Liberation Serif" w:cs="Times New Roman"/>
          <w:sz w:val="28"/>
          <w:szCs w:val="28"/>
        </w:rPr>
        <w:t xml:space="preserve"> членов ее состава.</w:t>
      </w:r>
      <w:r w:rsidR="00785A43" w:rsidRPr="009504BC">
        <w:rPr>
          <w:rFonts w:ascii="Liberation Serif" w:hAnsi="Liberation Serif" w:cs="Times New Roman"/>
          <w:sz w:val="28"/>
          <w:szCs w:val="28"/>
        </w:rPr>
        <w:t xml:space="preserve"> Решение комиссии пр</w:t>
      </w:r>
      <w:r w:rsidR="003C6E96" w:rsidRPr="009504BC">
        <w:rPr>
          <w:rFonts w:ascii="Liberation Serif" w:hAnsi="Liberation Serif" w:cs="Times New Roman"/>
          <w:sz w:val="28"/>
          <w:szCs w:val="28"/>
        </w:rPr>
        <w:t xml:space="preserve">инимается открытым голосованием </w:t>
      </w:r>
      <w:r w:rsidR="003C6E96" w:rsidRPr="009504BC">
        <w:rPr>
          <w:rFonts w:ascii="Liberation Serif" w:hAnsi="Liberation Serif" w:cs="Arial"/>
          <w:color w:val="222222"/>
          <w:sz w:val="28"/>
          <w:szCs w:val="28"/>
          <w:shd w:val="clear" w:color="auto" w:fill="FFFFFF"/>
        </w:rPr>
        <w:t>– не менее</w:t>
      </w:r>
      <w:r w:rsidR="003C6E15" w:rsidRPr="009504BC">
        <w:rPr>
          <w:rFonts w:ascii="Liberation Serif" w:hAnsi="Liberation Serif" w:cs="Arial"/>
          <w:color w:val="222222"/>
          <w:sz w:val="28"/>
          <w:szCs w:val="28"/>
          <w:shd w:val="clear" w:color="auto" w:fill="FFFFFF"/>
        </w:rPr>
        <w:t xml:space="preserve"> </w:t>
      </w:r>
      <w:r w:rsidR="003C6E96" w:rsidRPr="009504BC">
        <w:rPr>
          <w:rStyle w:val="fill"/>
          <w:rFonts w:ascii="Liberation Serif" w:hAnsi="Liberation Serif" w:cs="Arial"/>
          <w:b/>
          <w:iCs/>
          <w:color w:val="222222"/>
          <w:sz w:val="28"/>
          <w:szCs w:val="28"/>
          <w:shd w:val="clear" w:color="auto" w:fill="FFFFCC"/>
        </w:rPr>
        <w:t>2/3</w:t>
      </w:r>
      <w:r w:rsidR="003C6E15" w:rsidRPr="009504BC">
        <w:rPr>
          <w:rStyle w:val="fill"/>
          <w:rFonts w:ascii="Liberation Serif" w:hAnsi="Liberation Serif" w:cs="Arial"/>
          <w:i/>
          <w:iCs/>
          <w:color w:val="222222"/>
          <w:sz w:val="28"/>
          <w:szCs w:val="28"/>
          <w:shd w:val="clear" w:color="auto" w:fill="FFFFCC"/>
        </w:rPr>
        <w:t xml:space="preserve"> </w:t>
      </w:r>
      <w:r w:rsidR="003C6E96" w:rsidRPr="009504BC">
        <w:rPr>
          <w:rFonts w:ascii="Liberation Serif" w:hAnsi="Liberation Serif" w:cs="Arial"/>
          <w:color w:val="222222"/>
          <w:sz w:val="28"/>
          <w:szCs w:val="28"/>
          <w:shd w:val="clear" w:color="auto" w:fill="FFFFFF"/>
        </w:rPr>
        <w:t>общего числа голосов членов Комиссии.</w:t>
      </w:r>
      <w:r w:rsidR="00246CE6" w:rsidRPr="009504BC">
        <w:rPr>
          <w:rFonts w:ascii="Liberation Serif" w:hAnsi="Liberation Serif" w:cs="Arial"/>
          <w:color w:val="222222"/>
          <w:sz w:val="28"/>
          <w:szCs w:val="28"/>
          <w:shd w:val="clear" w:color="auto" w:fill="FFFFFF"/>
        </w:rPr>
        <w:t xml:space="preserve"> Председатель не имеет решающего голоса при принятии решений Комиссии.</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2</w:t>
      </w:r>
      <w:r w:rsidR="000B22F4" w:rsidRPr="009504BC">
        <w:rPr>
          <w:rFonts w:ascii="Liberation Serif" w:hAnsi="Liberation Serif" w:cs="Times New Roman"/>
          <w:sz w:val="28"/>
          <w:szCs w:val="28"/>
        </w:rPr>
        <w:t>.</w:t>
      </w:r>
      <w:r w:rsidRPr="009504BC">
        <w:rPr>
          <w:rFonts w:ascii="Liberation Serif" w:hAnsi="Liberation Serif" w:cs="Times New Roman"/>
          <w:sz w:val="28"/>
          <w:szCs w:val="28"/>
        </w:rPr>
        <w:t>6</w:t>
      </w:r>
      <w:r w:rsidR="000B22F4" w:rsidRPr="009504BC">
        <w:rPr>
          <w:rFonts w:ascii="Liberation Serif" w:hAnsi="Liberation Serif" w:cs="Times New Roman"/>
          <w:sz w:val="28"/>
          <w:szCs w:val="28"/>
        </w:rPr>
        <w:t>. В случае отсутствия у учреждения работников, обладающих специальными знаниями, для участия в заседаниях комиссии могут приглашаться эксперты. Эксперты включаются в состав комиссии на добровольной основе.</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2</w:t>
      </w:r>
      <w:r w:rsidR="000B22F4" w:rsidRPr="009504BC">
        <w:rPr>
          <w:rFonts w:ascii="Liberation Serif" w:hAnsi="Liberation Serif" w:cs="Times New Roman"/>
          <w:sz w:val="28"/>
          <w:szCs w:val="28"/>
        </w:rPr>
        <w:t>.</w:t>
      </w:r>
      <w:r w:rsidRPr="009504BC">
        <w:rPr>
          <w:rFonts w:ascii="Liberation Serif" w:hAnsi="Liberation Serif" w:cs="Times New Roman"/>
          <w:sz w:val="28"/>
          <w:szCs w:val="28"/>
        </w:rPr>
        <w:t>7</w:t>
      </w:r>
      <w:r w:rsidR="000B22F4" w:rsidRPr="009504BC">
        <w:rPr>
          <w:rFonts w:ascii="Liberation Serif" w:hAnsi="Liberation Serif" w:cs="Times New Roman"/>
          <w:sz w:val="28"/>
          <w:szCs w:val="28"/>
        </w:rPr>
        <w:t xml:space="preserve">. Если договором, заключенным с экспертом, участвующим в работе комиссии, предусмотрена </w:t>
      </w:r>
      <w:proofErr w:type="spellStart"/>
      <w:r w:rsidR="000B22F4" w:rsidRPr="009504BC">
        <w:rPr>
          <w:rFonts w:ascii="Liberation Serif" w:hAnsi="Liberation Serif" w:cs="Times New Roman"/>
          <w:sz w:val="28"/>
          <w:szCs w:val="28"/>
        </w:rPr>
        <w:t>возмездность</w:t>
      </w:r>
      <w:proofErr w:type="spellEnd"/>
      <w:r w:rsidR="000B22F4" w:rsidRPr="009504BC">
        <w:rPr>
          <w:rFonts w:ascii="Liberation Serif" w:hAnsi="Liberation Serif" w:cs="Times New Roman"/>
          <w:sz w:val="28"/>
          <w:szCs w:val="28"/>
        </w:rPr>
        <w:t xml:space="preserve"> оказания услуг эксперта, оплата его труда осуществляется в пределах</w:t>
      </w:r>
      <w:r w:rsidR="00AF4727" w:rsidRPr="009504BC">
        <w:rPr>
          <w:rFonts w:ascii="Liberation Serif" w:hAnsi="Liberation Serif" w:cs="Times New Roman"/>
          <w:sz w:val="28"/>
          <w:szCs w:val="28"/>
        </w:rPr>
        <w:t xml:space="preserve"> лимитов бюджетных обязательств, выделенных по </w:t>
      </w:r>
      <w:r w:rsidR="00AF4727" w:rsidRPr="009504BC">
        <w:rPr>
          <w:rFonts w:ascii="Liberation Serif" w:hAnsi="Liberation Serif" w:cs="Times New Roman"/>
          <w:sz w:val="28"/>
          <w:szCs w:val="28"/>
        </w:rPr>
        <w:lastRenderedPageBreak/>
        <w:t>плану</w:t>
      </w:r>
      <w:r w:rsidR="000B22F4" w:rsidRPr="009504BC">
        <w:rPr>
          <w:rFonts w:ascii="Liberation Serif" w:hAnsi="Liberation Serif" w:cs="Times New Roman"/>
          <w:sz w:val="28"/>
          <w:szCs w:val="28"/>
        </w:rPr>
        <w:t xml:space="preserve"> </w:t>
      </w:r>
      <w:r w:rsidR="00151B64" w:rsidRPr="009504BC">
        <w:rPr>
          <w:rFonts w:ascii="Liberation Serif" w:hAnsi="Liberation Serif" w:cs="Times New Roman"/>
          <w:sz w:val="28"/>
          <w:szCs w:val="28"/>
        </w:rPr>
        <w:t>ФХД</w:t>
      </w:r>
      <w:r w:rsidR="000B22F4" w:rsidRPr="009504BC">
        <w:rPr>
          <w:rFonts w:ascii="Liberation Serif" w:hAnsi="Liberation Serif" w:cs="Times New Roman"/>
          <w:sz w:val="28"/>
          <w:szCs w:val="28"/>
        </w:rPr>
        <w:t>.</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2</w:t>
      </w:r>
      <w:r w:rsidR="000B22F4" w:rsidRPr="009504BC">
        <w:rPr>
          <w:rFonts w:ascii="Liberation Serif" w:hAnsi="Liberation Serif" w:cs="Times New Roman"/>
          <w:sz w:val="28"/>
          <w:szCs w:val="28"/>
        </w:rPr>
        <w:t>.</w:t>
      </w:r>
      <w:r w:rsidRPr="009504BC">
        <w:rPr>
          <w:rFonts w:ascii="Liberation Serif" w:hAnsi="Liberation Serif" w:cs="Times New Roman"/>
          <w:sz w:val="28"/>
          <w:szCs w:val="28"/>
        </w:rPr>
        <w:t>8</w:t>
      </w:r>
      <w:r w:rsidR="000B22F4" w:rsidRPr="009504BC">
        <w:rPr>
          <w:rFonts w:ascii="Liberation Serif" w:hAnsi="Liberation Serif" w:cs="Times New Roman"/>
          <w:sz w:val="28"/>
          <w:szCs w:val="28"/>
        </w:rPr>
        <w:t>. Экспертом не может быть лицо учреждения, на которое возложены обязанности, связанные с непосредственной материальной ответственностью за материальные ценности, используемые в целях принятия решения о списании имущества.</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2</w:t>
      </w:r>
      <w:r w:rsidR="000B22F4" w:rsidRPr="009504BC">
        <w:rPr>
          <w:rFonts w:ascii="Liberation Serif" w:hAnsi="Liberation Serif" w:cs="Times New Roman"/>
          <w:sz w:val="28"/>
          <w:szCs w:val="28"/>
        </w:rPr>
        <w:t>.</w:t>
      </w:r>
      <w:r w:rsidRPr="009504BC">
        <w:rPr>
          <w:rFonts w:ascii="Liberation Serif" w:hAnsi="Liberation Serif" w:cs="Times New Roman"/>
          <w:sz w:val="28"/>
          <w:szCs w:val="28"/>
        </w:rPr>
        <w:t>9</w:t>
      </w:r>
      <w:r w:rsidR="000B22F4" w:rsidRPr="009504BC">
        <w:rPr>
          <w:rFonts w:ascii="Liberation Serif" w:hAnsi="Liberation Serif" w:cs="Times New Roman"/>
          <w:sz w:val="28"/>
          <w:szCs w:val="28"/>
        </w:rPr>
        <w:t xml:space="preserve">. Решение комиссии, принятое на заседании, оформляется протоколом, который подписывают председатель и члены комиссии, присутствовавшие на заседании. Также комиссия оформляет соответствующие </w:t>
      </w:r>
      <w:r w:rsidR="00EA1EB0" w:rsidRPr="009504BC">
        <w:rPr>
          <w:rFonts w:ascii="Liberation Serif" w:hAnsi="Liberation Serif" w:cs="Times New Roman"/>
          <w:sz w:val="28"/>
          <w:szCs w:val="28"/>
        </w:rPr>
        <w:t>акты</w:t>
      </w:r>
      <w:r w:rsidR="000B22F4" w:rsidRPr="009504BC">
        <w:rPr>
          <w:rFonts w:ascii="Liberation Serif" w:hAnsi="Liberation Serif" w:cs="Times New Roman"/>
          <w:sz w:val="28"/>
          <w:szCs w:val="28"/>
        </w:rPr>
        <w:t xml:space="preserve"> о поступлении и выбытии активов.</w:t>
      </w:r>
    </w:p>
    <w:p w:rsidR="000B22F4" w:rsidRPr="00814C70" w:rsidRDefault="000B22F4" w:rsidP="00DD67EA">
      <w:pPr>
        <w:widowControl w:val="0"/>
        <w:autoSpaceDE w:val="0"/>
        <w:autoSpaceDN w:val="0"/>
        <w:adjustRightInd w:val="0"/>
        <w:spacing w:after="0" w:line="288" w:lineRule="auto"/>
        <w:ind w:firstLine="567"/>
        <w:jc w:val="both"/>
        <w:rPr>
          <w:rFonts w:ascii="Liberation Serif" w:hAnsi="Liberation Serif" w:cs="Times New Roman"/>
        </w:rPr>
      </w:pPr>
    </w:p>
    <w:p w:rsidR="000B22F4" w:rsidRPr="009504BC" w:rsidRDefault="00012BF7" w:rsidP="003C6E15">
      <w:pPr>
        <w:widowControl w:val="0"/>
        <w:autoSpaceDE w:val="0"/>
        <w:autoSpaceDN w:val="0"/>
        <w:adjustRightInd w:val="0"/>
        <w:spacing w:after="0" w:line="288" w:lineRule="auto"/>
        <w:jc w:val="center"/>
        <w:outlineLvl w:val="2"/>
        <w:rPr>
          <w:rFonts w:ascii="Liberation Serif" w:hAnsi="Liberation Serif" w:cs="Times New Roman"/>
          <w:sz w:val="28"/>
          <w:szCs w:val="28"/>
        </w:rPr>
      </w:pPr>
      <w:bookmarkStart w:id="1" w:name="Par4704"/>
      <w:bookmarkEnd w:id="1"/>
      <w:r w:rsidRPr="009504BC">
        <w:rPr>
          <w:rFonts w:ascii="Liberation Serif" w:hAnsi="Liberation Serif" w:cs="Times New Roman"/>
          <w:b/>
          <w:bCs/>
          <w:sz w:val="28"/>
          <w:szCs w:val="28"/>
        </w:rPr>
        <w:t>3</w:t>
      </w:r>
      <w:r w:rsidR="000B22F4" w:rsidRPr="009504BC">
        <w:rPr>
          <w:rFonts w:ascii="Liberation Serif" w:hAnsi="Liberation Serif" w:cs="Times New Roman"/>
          <w:b/>
          <w:bCs/>
          <w:sz w:val="28"/>
          <w:szCs w:val="28"/>
        </w:rPr>
        <w:t>. Принятие решений по поступлению активов</w:t>
      </w:r>
    </w:p>
    <w:p w:rsidR="000B22F4" w:rsidRPr="00814C70" w:rsidRDefault="000B22F4" w:rsidP="00DD67EA">
      <w:pPr>
        <w:widowControl w:val="0"/>
        <w:autoSpaceDE w:val="0"/>
        <w:autoSpaceDN w:val="0"/>
        <w:adjustRightInd w:val="0"/>
        <w:spacing w:after="0" w:line="288" w:lineRule="auto"/>
        <w:ind w:firstLine="567"/>
        <w:jc w:val="both"/>
        <w:rPr>
          <w:rFonts w:ascii="Liberation Serif" w:hAnsi="Liberation Serif" w:cs="Times New Roman"/>
        </w:rPr>
      </w:pP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3</w:t>
      </w:r>
      <w:r w:rsidR="000B22F4" w:rsidRPr="009504BC">
        <w:rPr>
          <w:rFonts w:ascii="Liberation Serif" w:hAnsi="Liberation Serif" w:cs="Times New Roman"/>
          <w:sz w:val="28"/>
          <w:szCs w:val="28"/>
        </w:rPr>
        <w:t>.1. В части поступления активов комиссия принимает решения по следующим вопросам:</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визуальное выявление при приемке активов ненадлежащего качества;</w:t>
      </w:r>
    </w:p>
    <w:p w:rsidR="00FB1D95" w:rsidRPr="009504BC" w:rsidRDefault="00FB1D95"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определение какое имущество в учреждении считается активом, то есть приносит экономическую выгоду или имеет полезный потенциал;</w:t>
      </w:r>
    </w:p>
    <w:p w:rsidR="00A532DB" w:rsidRPr="009504BC" w:rsidRDefault="00A532DB"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принятие решения о признании объектов нефинансовых активов;</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определение, к какой категории нефинансовых активов (основные средства, нематериальные активы, непроизведенные активы или материальные запасы) относится поступивший актив;</w:t>
      </w:r>
    </w:p>
    <w:p w:rsidR="005B4332" w:rsidRPr="009504BC" w:rsidRDefault="005B4332"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определение признаков отнесения к ОЦДИ;</w:t>
      </w:r>
    </w:p>
    <w:p w:rsidR="000B22F4" w:rsidRPr="009504BC" w:rsidRDefault="000B22F4"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определение справедливой стоимости безвозмездно полученного имущества и иного имущества в установленных случаях;</w:t>
      </w:r>
    </w:p>
    <w:p w:rsidR="000B22F4" w:rsidRPr="009504BC" w:rsidRDefault="000B22F4"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определение первоначальной стоимости и метода амортизации поступивших объектов нефинансовых активов;</w:t>
      </w:r>
    </w:p>
    <w:p w:rsidR="000B22F4" w:rsidRPr="009504BC" w:rsidRDefault="000B22F4"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определение срока полезного использования имущества в целях начисления по нему амортизации в случаях отсутствия информации в законодательстве РФ и в документах производителя;</w:t>
      </w:r>
    </w:p>
    <w:p w:rsidR="000B22F4" w:rsidRPr="009504BC" w:rsidRDefault="000B22F4"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rsidR="005B4332" w:rsidRPr="009504BC" w:rsidRDefault="005B4332" w:rsidP="00DD67EA">
      <w:pPr>
        <w:autoSpaceDE w:val="0"/>
        <w:autoSpaceDN w:val="0"/>
        <w:adjustRightInd w:val="0"/>
        <w:spacing w:after="0" w:line="288" w:lineRule="auto"/>
        <w:ind w:firstLine="567"/>
        <w:jc w:val="both"/>
        <w:rPr>
          <w:rFonts w:ascii="Liberation Serif" w:eastAsia="Times New Roman" w:hAnsi="Liberation Serif" w:cs="Times New Roman"/>
          <w:sz w:val="28"/>
          <w:szCs w:val="28"/>
          <w:shd w:val="clear" w:color="auto" w:fill="FFFFFF"/>
          <w:lang w:eastAsia="ru-RU"/>
        </w:rPr>
      </w:pPr>
      <w:r w:rsidRPr="009504BC">
        <w:rPr>
          <w:rFonts w:ascii="Liberation Serif" w:hAnsi="Liberation Serif" w:cs="Times New Roman"/>
          <w:sz w:val="28"/>
          <w:szCs w:val="28"/>
        </w:rPr>
        <w:t>- определение н</w:t>
      </w:r>
      <w:r w:rsidRPr="009504BC">
        <w:rPr>
          <w:rFonts w:ascii="Liberation Serif" w:eastAsia="Times New Roman" w:hAnsi="Liberation Serif" w:cs="Times New Roman"/>
          <w:sz w:val="28"/>
          <w:szCs w:val="28"/>
          <w:shd w:val="clear" w:color="auto" w:fill="FFFFFF"/>
          <w:lang w:eastAsia="ru-RU"/>
        </w:rPr>
        <w:t>еобходимости объединения и конкретного перечня объединяемых объектов с несущественной стоимостью в единый комплекс;</w:t>
      </w:r>
    </w:p>
    <w:p w:rsidR="005B4332" w:rsidRPr="009504BC" w:rsidRDefault="005B4332"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eastAsia="Times New Roman" w:hAnsi="Liberation Serif" w:cs="Times New Roman"/>
          <w:sz w:val="28"/>
          <w:szCs w:val="28"/>
          <w:shd w:val="clear" w:color="auto" w:fill="FFFFFF"/>
          <w:lang w:eastAsia="ru-RU"/>
        </w:rPr>
        <w:t>- определение признаков обесценения активов;</w:t>
      </w:r>
    </w:p>
    <w:p w:rsidR="000B22F4" w:rsidRPr="009504BC" w:rsidRDefault="000B22F4" w:rsidP="00DD67EA">
      <w:pPr>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определение величин оценочных резервов в случаях, установленных нормативными актами и (или) Учетной политикой;</w:t>
      </w:r>
    </w:p>
    <w:p w:rsidR="002B3D19" w:rsidRPr="009504BC" w:rsidRDefault="002B3D19" w:rsidP="00DD67EA">
      <w:pPr>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 принятие к учету поступивших основных средств, нематериальных активов с оформлением соответствующих первичных учетных документов, в том числе </w:t>
      </w:r>
      <w:r w:rsidRPr="009504BC">
        <w:rPr>
          <w:rFonts w:ascii="Liberation Serif" w:hAnsi="Liberation Serif" w:cs="Times New Roman"/>
          <w:sz w:val="28"/>
          <w:szCs w:val="28"/>
        </w:rPr>
        <w:lastRenderedPageBreak/>
        <w:t>объектов движимого имущества стоимостью до 10</w:t>
      </w:r>
      <w:r w:rsidR="003C6E15" w:rsidRPr="009504BC">
        <w:rPr>
          <w:rFonts w:ascii="Liberation Serif" w:hAnsi="Liberation Serif" w:cs="Times New Roman"/>
          <w:sz w:val="28"/>
          <w:szCs w:val="28"/>
        </w:rPr>
        <w:t> </w:t>
      </w:r>
      <w:r w:rsidRPr="009504BC">
        <w:rPr>
          <w:rFonts w:ascii="Liberation Serif" w:hAnsi="Liberation Serif" w:cs="Times New Roman"/>
          <w:sz w:val="28"/>
          <w:szCs w:val="28"/>
        </w:rPr>
        <w:t>000</w:t>
      </w:r>
      <w:r w:rsidR="003C6E15" w:rsidRPr="009504BC">
        <w:rPr>
          <w:rFonts w:ascii="Liberation Serif" w:hAnsi="Liberation Serif" w:cs="Times New Roman"/>
          <w:sz w:val="28"/>
          <w:szCs w:val="28"/>
        </w:rPr>
        <w:t>,00</w:t>
      </w:r>
      <w:r w:rsidRPr="009504BC">
        <w:rPr>
          <w:rFonts w:ascii="Liberation Serif" w:hAnsi="Liberation Serif" w:cs="Times New Roman"/>
          <w:sz w:val="28"/>
          <w:szCs w:val="28"/>
        </w:rPr>
        <w:t xml:space="preserve"> руб. включительно, учитываемых на забалансовом учете;</w:t>
      </w:r>
    </w:p>
    <w:p w:rsidR="000B22F4" w:rsidRPr="009504BC" w:rsidRDefault="000B22F4" w:rsidP="00DD67EA">
      <w:pPr>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контроль за обозначением материально ответственными лицами инвентарных номеров на объектах основных средств.</w:t>
      </w:r>
    </w:p>
    <w:p w:rsidR="00961B17" w:rsidRPr="009504BC" w:rsidRDefault="00246CE6" w:rsidP="00DD67EA">
      <w:pPr>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Уполномоченный член комиссии оформляет Решение о признании объектов нефинансовых активов (ф.0510441).</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3</w:t>
      </w:r>
      <w:r w:rsidR="000B22F4" w:rsidRPr="009504BC">
        <w:rPr>
          <w:rFonts w:ascii="Liberation Serif" w:hAnsi="Liberation Serif" w:cs="Times New Roman"/>
          <w:sz w:val="28"/>
          <w:szCs w:val="28"/>
        </w:rPr>
        <w:t xml:space="preserve">.2. Принятие решений об отнесении поступившего имущества к объектам основных средств или материальным запасам осуществляется на основании </w:t>
      </w:r>
      <w:hyperlink r:id="rId8" w:history="1">
        <w:r w:rsidR="000B22F4" w:rsidRPr="009504BC">
          <w:rPr>
            <w:rFonts w:ascii="Liberation Serif" w:hAnsi="Liberation Serif" w:cs="Times New Roman"/>
            <w:sz w:val="28"/>
            <w:szCs w:val="28"/>
          </w:rPr>
          <w:t>Инструкции</w:t>
        </w:r>
      </w:hyperlink>
      <w:r w:rsidR="000B22F4" w:rsidRPr="009504BC">
        <w:rPr>
          <w:rFonts w:ascii="Liberation Serif" w:hAnsi="Liberation Serif" w:cs="Times New Roman"/>
          <w:sz w:val="28"/>
          <w:szCs w:val="28"/>
        </w:rPr>
        <w:t xml:space="preserve"> </w:t>
      </w:r>
      <w:r w:rsidR="003C6E15" w:rsidRPr="009504BC">
        <w:rPr>
          <w:rFonts w:ascii="Liberation Serif" w:hAnsi="Liberation Serif" w:cs="Times New Roman"/>
          <w:sz w:val="28"/>
          <w:szCs w:val="28"/>
        </w:rPr>
        <w:t>№</w:t>
      </w:r>
      <w:r w:rsidR="000B22F4" w:rsidRPr="009504BC">
        <w:rPr>
          <w:rFonts w:ascii="Liberation Serif" w:hAnsi="Liberation Serif" w:cs="Times New Roman"/>
          <w:sz w:val="28"/>
          <w:szCs w:val="28"/>
        </w:rPr>
        <w:t xml:space="preserve"> 157н, других нормативных правовых актов.</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3</w:t>
      </w:r>
      <w:r w:rsidR="000B22F4" w:rsidRPr="009504BC">
        <w:rPr>
          <w:rFonts w:ascii="Liberation Serif" w:hAnsi="Liberation Serif" w:cs="Times New Roman"/>
          <w:sz w:val="28"/>
          <w:szCs w:val="28"/>
        </w:rPr>
        <w:t>.3. Решение о первоначальной (фактической) стоимости объектов нефинансовых активов при их приобретении, сооружении, изготовлении (создании) принимается комиссией на основании контрактов, договоров, актов приемки-сдачи выполненных работ, счетов-фактур, накладных и других сопроводительных документов поставщика.</w:t>
      </w:r>
    </w:p>
    <w:p w:rsidR="000B22F4" w:rsidRPr="009504BC" w:rsidRDefault="00012BF7"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3</w:t>
      </w:r>
      <w:r w:rsidR="000B22F4" w:rsidRPr="009504BC">
        <w:rPr>
          <w:rFonts w:ascii="Liberation Serif" w:hAnsi="Liberation Serif" w:cs="Times New Roman"/>
          <w:sz w:val="28"/>
          <w:szCs w:val="28"/>
        </w:rPr>
        <w:t>.4. 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бухгалтерскому учету.</w:t>
      </w:r>
    </w:p>
    <w:p w:rsidR="000B22F4" w:rsidRPr="009504BC" w:rsidRDefault="000B22F4"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Первоначальной стоимостью нефинансовых активов, оприходованных в виде излишков, выявленных при инвентаризации, признается их справедливая стоимость на дату принятия к бухгалтерскому учету.</w:t>
      </w:r>
    </w:p>
    <w:p w:rsidR="000B22F4" w:rsidRPr="009504BC" w:rsidRDefault="000B22F4"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rsidR="000B22F4" w:rsidRPr="009504BC" w:rsidRDefault="000B22F4"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Справедливая стоимость имущества определяется комиссией по поступлению и выбытию активов методом рыночных цен.</w:t>
      </w:r>
    </w:p>
    <w:p w:rsidR="000B22F4" w:rsidRPr="009504BC" w:rsidRDefault="000B22F4"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Размер ущерба в виде потерь от порчи материальных ценностей, других сумм причиненного имуществу учреждения ущерба определяется как стоимость восстановления (воспроизводства) испорченного имущества.</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3</w:t>
      </w:r>
      <w:r w:rsidR="000B22F4" w:rsidRPr="009504BC">
        <w:rPr>
          <w:rFonts w:ascii="Liberation Serif" w:hAnsi="Liberation Serif" w:cs="Times New Roman"/>
          <w:sz w:val="28"/>
          <w:szCs w:val="28"/>
        </w:rPr>
        <w:t>.5. Первоначальная (фактическая) стоимость нефинансовых активов при их безвозмездном получении от учредителя, а также других учреждений (организаций) определяется на основании данных о первоначальной стоимости предыдущего балансодержателя, указанной в акте о приеме-передаче</w:t>
      </w:r>
      <w:r w:rsidR="001529CA" w:rsidRPr="009504BC">
        <w:rPr>
          <w:rFonts w:ascii="Liberation Serif" w:hAnsi="Liberation Serif" w:cs="Times New Roman"/>
          <w:sz w:val="28"/>
          <w:szCs w:val="28"/>
        </w:rPr>
        <w:t xml:space="preserve"> НФА</w:t>
      </w:r>
      <w:r w:rsidR="000B22F4" w:rsidRPr="009504BC">
        <w:rPr>
          <w:rFonts w:ascii="Liberation Serif" w:hAnsi="Liberation Serif" w:cs="Times New Roman"/>
          <w:sz w:val="28"/>
          <w:szCs w:val="28"/>
        </w:rPr>
        <w:t xml:space="preserve">, извещении </w:t>
      </w:r>
      <w:hyperlink r:id="rId9" w:history="1">
        <w:r w:rsidR="003C6E15" w:rsidRPr="009504BC">
          <w:rPr>
            <w:rFonts w:ascii="Liberation Serif" w:hAnsi="Liberation Serif" w:cs="Times New Roman"/>
            <w:sz w:val="28"/>
            <w:szCs w:val="28"/>
          </w:rPr>
          <w:t>(ф.</w:t>
        </w:r>
        <w:r w:rsidR="000B22F4" w:rsidRPr="009504BC">
          <w:rPr>
            <w:rFonts w:ascii="Liberation Serif" w:hAnsi="Liberation Serif" w:cs="Times New Roman"/>
            <w:sz w:val="28"/>
            <w:szCs w:val="28"/>
          </w:rPr>
          <w:t>0504805)</w:t>
        </w:r>
      </w:hyperlink>
      <w:r w:rsidR="000B22F4" w:rsidRPr="009504BC">
        <w:rPr>
          <w:rFonts w:ascii="Liberation Serif" w:hAnsi="Liberation Serif" w:cs="Times New Roman"/>
          <w:sz w:val="28"/>
          <w:szCs w:val="28"/>
        </w:rPr>
        <w:t>.</w:t>
      </w:r>
    </w:p>
    <w:p w:rsidR="000B22F4" w:rsidRPr="009504BC" w:rsidRDefault="00012BF7"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3</w:t>
      </w:r>
      <w:r w:rsidR="000B22F4" w:rsidRPr="009504BC">
        <w:rPr>
          <w:rFonts w:ascii="Liberation Serif" w:hAnsi="Liberation Serif" w:cs="Times New Roman"/>
          <w:sz w:val="28"/>
          <w:szCs w:val="28"/>
        </w:rPr>
        <w:t>.6</w:t>
      </w:r>
      <w:r w:rsidR="000B22F4" w:rsidRPr="00814C70">
        <w:rPr>
          <w:rFonts w:ascii="Liberation Serif" w:hAnsi="Liberation Serif" w:cs="Times New Roman"/>
          <w:sz w:val="28"/>
          <w:szCs w:val="28"/>
        </w:rPr>
        <w:t xml:space="preserve">. </w:t>
      </w:r>
      <w:r w:rsidR="000B22F4" w:rsidRPr="009504BC">
        <w:rPr>
          <w:rFonts w:ascii="Liberation Serif" w:hAnsi="Liberation Serif" w:cs="Times New Roman"/>
          <w:sz w:val="28"/>
          <w:szCs w:val="28"/>
        </w:rPr>
        <w:t>В случае достройки, реконструкции,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w:t>
      </w:r>
    </w:p>
    <w:p w:rsidR="000B22F4" w:rsidRPr="009504BC" w:rsidRDefault="000B22F4"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Прием объектов основных средств после ремонта, реконструкции, модернизации оформляется комиссией Актом приема-сдачи отремонтированных, </w:t>
      </w:r>
      <w:r w:rsidRPr="009504BC">
        <w:rPr>
          <w:rFonts w:ascii="Liberation Serif" w:hAnsi="Liberation Serif" w:cs="Times New Roman"/>
          <w:sz w:val="28"/>
          <w:szCs w:val="28"/>
        </w:rPr>
        <w:lastRenderedPageBreak/>
        <w:t xml:space="preserve">реконструированных и модернизированных объектов основных средств </w:t>
      </w:r>
      <w:hyperlink r:id="rId10" w:history="1">
        <w:r w:rsidR="003C6E15" w:rsidRPr="009504BC">
          <w:rPr>
            <w:rFonts w:ascii="Liberation Serif" w:hAnsi="Liberation Serif" w:cs="Times New Roman"/>
            <w:sz w:val="28"/>
            <w:szCs w:val="28"/>
          </w:rPr>
          <w:t>(ф.</w:t>
        </w:r>
        <w:r w:rsidRPr="009504BC">
          <w:rPr>
            <w:rFonts w:ascii="Liberation Serif" w:hAnsi="Liberation Serif" w:cs="Times New Roman"/>
            <w:sz w:val="28"/>
            <w:szCs w:val="28"/>
          </w:rPr>
          <w:t>0504103)</w:t>
        </w:r>
      </w:hyperlink>
      <w:r w:rsidRPr="009504BC">
        <w:rPr>
          <w:rFonts w:ascii="Liberation Serif" w:hAnsi="Liberation Serif" w:cs="Times New Roman"/>
          <w:sz w:val="28"/>
          <w:szCs w:val="28"/>
        </w:rPr>
        <w:t>.</w:t>
      </w:r>
    </w:p>
    <w:p w:rsidR="000B22F4" w:rsidRPr="009504BC" w:rsidRDefault="000B22F4"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Частичная ликвидация объекта основных средств при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11" w:history="1">
        <w:r w:rsidR="003C6E15" w:rsidRPr="009504BC">
          <w:rPr>
            <w:rFonts w:ascii="Liberation Serif" w:hAnsi="Liberation Serif" w:cs="Times New Roman"/>
            <w:sz w:val="28"/>
            <w:szCs w:val="28"/>
          </w:rPr>
          <w:t>(ф.</w:t>
        </w:r>
        <w:r w:rsidRPr="009504BC">
          <w:rPr>
            <w:rFonts w:ascii="Liberation Serif" w:hAnsi="Liberation Serif" w:cs="Times New Roman"/>
            <w:sz w:val="28"/>
            <w:szCs w:val="28"/>
          </w:rPr>
          <w:t>0504103)</w:t>
        </w:r>
      </w:hyperlink>
      <w:r w:rsidRPr="009504BC">
        <w:rPr>
          <w:rFonts w:ascii="Liberation Serif" w:hAnsi="Liberation Serif" w:cs="Times New Roman"/>
          <w:sz w:val="28"/>
          <w:szCs w:val="28"/>
        </w:rPr>
        <w:t>.</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3</w:t>
      </w:r>
      <w:r w:rsidR="000B22F4" w:rsidRPr="009504BC">
        <w:rPr>
          <w:rFonts w:ascii="Liberation Serif" w:hAnsi="Liberation Serif" w:cs="Times New Roman"/>
          <w:sz w:val="28"/>
          <w:szCs w:val="28"/>
        </w:rPr>
        <w:t>.7. Передача нефинансовых активов между учреждениями, учреждениями и организациями (иными правообладателями), в том числе: при закреплении права оперативного управления (хозяйственного ведения); передаче имущества в государственную (муниципальную) казну, в том числе при изъятии органом, осуществляющим полномочия собственника государственного (муниципального) имущества, объектов нефинансовых активов из оперативного управления (хозяйственного ведения); при передаче имущества в качестве взноса в уставный капитал (имущественного взноса); при иных основаниях изменения правообладателя государственного (муниципального) имущества, за исключением приобретения имущества на государственные (муниципальные) нужды (нужды бюджетных (автономных) учреждений), продажи государственн</w:t>
      </w:r>
      <w:r w:rsidR="00234D03" w:rsidRPr="009504BC">
        <w:rPr>
          <w:rFonts w:ascii="Liberation Serif" w:hAnsi="Liberation Serif" w:cs="Times New Roman"/>
          <w:sz w:val="28"/>
          <w:szCs w:val="28"/>
        </w:rPr>
        <w:t>ого (муниципального) имущества,</w:t>
      </w:r>
      <w:r w:rsidR="000B22F4" w:rsidRPr="009504BC">
        <w:rPr>
          <w:rFonts w:ascii="Liberation Serif" w:hAnsi="Liberation Serif" w:cs="Times New Roman"/>
          <w:sz w:val="28"/>
          <w:szCs w:val="28"/>
        </w:rPr>
        <w:t xml:space="preserve"> оформляется актом о приеме-передаче нефинансовых активов </w:t>
      </w:r>
      <w:hyperlink r:id="rId12" w:history="1">
        <w:r w:rsidR="000B22F4" w:rsidRPr="009504BC">
          <w:rPr>
            <w:rFonts w:ascii="Liberation Serif" w:hAnsi="Liberation Serif" w:cs="Times New Roman"/>
            <w:sz w:val="28"/>
            <w:szCs w:val="28"/>
          </w:rPr>
          <w:t>(ф.05</w:t>
        </w:r>
        <w:r w:rsidR="001529CA" w:rsidRPr="009504BC">
          <w:rPr>
            <w:rFonts w:ascii="Liberation Serif" w:hAnsi="Liberation Serif" w:cs="Times New Roman"/>
            <w:sz w:val="28"/>
            <w:szCs w:val="28"/>
          </w:rPr>
          <w:t>1</w:t>
        </w:r>
        <w:r w:rsidR="000B22F4" w:rsidRPr="009504BC">
          <w:rPr>
            <w:rFonts w:ascii="Liberation Serif" w:hAnsi="Liberation Serif" w:cs="Times New Roman"/>
            <w:sz w:val="28"/>
            <w:szCs w:val="28"/>
          </w:rPr>
          <w:t>04</w:t>
        </w:r>
        <w:r w:rsidR="001529CA" w:rsidRPr="009504BC">
          <w:rPr>
            <w:rFonts w:ascii="Liberation Serif" w:hAnsi="Liberation Serif" w:cs="Times New Roman"/>
            <w:sz w:val="28"/>
            <w:szCs w:val="28"/>
          </w:rPr>
          <w:t>48</w:t>
        </w:r>
        <w:r w:rsidR="000B22F4" w:rsidRPr="009504BC">
          <w:rPr>
            <w:rFonts w:ascii="Liberation Serif" w:hAnsi="Liberation Serif" w:cs="Times New Roman"/>
            <w:sz w:val="28"/>
            <w:szCs w:val="28"/>
          </w:rPr>
          <w:t>)</w:t>
        </w:r>
      </w:hyperlink>
      <w:r w:rsidR="000B22F4" w:rsidRPr="009504BC">
        <w:rPr>
          <w:rFonts w:ascii="Liberation Serif" w:hAnsi="Liberation Serif" w:cs="Times New Roman"/>
          <w:sz w:val="28"/>
          <w:szCs w:val="28"/>
        </w:rPr>
        <w:t>.</w:t>
      </w:r>
    </w:p>
    <w:p w:rsidR="000B22F4" w:rsidRPr="009504BC" w:rsidRDefault="000B22F4" w:rsidP="00DD67EA">
      <w:pPr>
        <w:pStyle w:val="ConsPlusNormal"/>
        <w:spacing w:line="288" w:lineRule="auto"/>
        <w:ind w:firstLine="567"/>
        <w:jc w:val="both"/>
        <w:rPr>
          <w:rFonts w:ascii="Liberation Serif" w:hAnsi="Liberation Serif"/>
        </w:rPr>
      </w:pPr>
      <w:r w:rsidRPr="009504BC">
        <w:rPr>
          <w:rFonts w:ascii="Liberation Serif" w:hAnsi="Liberation Serif"/>
        </w:rPr>
        <w:t>Поступление материальных ценностей (в том числе основных средств, материальных запасов) оформляется</w:t>
      </w:r>
      <w:r w:rsidR="002B41F5" w:rsidRPr="009504BC">
        <w:rPr>
          <w:rFonts w:ascii="Liberation Serif" w:hAnsi="Liberation Serif"/>
        </w:rPr>
        <w:t xml:space="preserve"> уполномоченным членом комиссии</w:t>
      </w:r>
      <w:r w:rsidRPr="009504BC">
        <w:rPr>
          <w:rFonts w:ascii="Liberation Serif" w:hAnsi="Liberation Serif"/>
        </w:rPr>
        <w:t xml:space="preserve"> следующими первичными документами:</w:t>
      </w:r>
    </w:p>
    <w:p w:rsidR="00FE08EE"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 </w:t>
      </w:r>
      <w:r w:rsidR="007B33D2" w:rsidRPr="009504BC">
        <w:rPr>
          <w:rFonts w:ascii="Liberation Serif" w:hAnsi="Liberation Serif" w:cs="Times New Roman"/>
          <w:sz w:val="28"/>
          <w:szCs w:val="28"/>
        </w:rPr>
        <w:t>д</w:t>
      </w:r>
      <w:r w:rsidR="001529CA" w:rsidRPr="009504BC">
        <w:rPr>
          <w:rFonts w:ascii="Liberation Serif" w:hAnsi="Liberation Serif" w:cs="Times New Roman"/>
          <w:sz w:val="28"/>
          <w:szCs w:val="28"/>
        </w:rPr>
        <w:t xml:space="preserve">окумент о приемке в ЕИС, товарная накладная, </w:t>
      </w:r>
      <w:r w:rsidR="00EF38DC" w:rsidRPr="009504BC">
        <w:rPr>
          <w:rFonts w:ascii="Liberation Serif" w:hAnsi="Liberation Serif" w:cs="Times New Roman"/>
          <w:sz w:val="28"/>
          <w:szCs w:val="28"/>
        </w:rPr>
        <w:t xml:space="preserve">УПД, </w:t>
      </w:r>
      <w:r w:rsidR="001529CA" w:rsidRPr="009504BC">
        <w:rPr>
          <w:rFonts w:ascii="Liberation Serif" w:hAnsi="Liberation Serif" w:cs="Times New Roman"/>
          <w:sz w:val="28"/>
          <w:szCs w:val="28"/>
        </w:rPr>
        <w:t>акт выполненных работ, иные документы</w:t>
      </w:r>
      <w:r w:rsidR="003C6E15" w:rsidRPr="009504BC">
        <w:rPr>
          <w:rFonts w:ascii="Liberation Serif" w:hAnsi="Liberation Serif" w:cs="Times New Roman"/>
          <w:sz w:val="28"/>
          <w:szCs w:val="28"/>
        </w:rPr>
        <w:t>;</w:t>
      </w:r>
    </w:p>
    <w:p w:rsidR="00E70B75" w:rsidRPr="009504BC" w:rsidRDefault="00FE08EE"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 </w:t>
      </w:r>
      <w:r w:rsidR="004A4EBD" w:rsidRPr="009504BC">
        <w:rPr>
          <w:rFonts w:ascii="Liberation Serif" w:hAnsi="Liberation Serif" w:cs="Times New Roman"/>
          <w:sz w:val="28"/>
          <w:szCs w:val="28"/>
        </w:rPr>
        <w:t>а</w:t>
      </w:r>
      <w:r w:rsidR="00E70B75" w:rsidRPr="009504BC">
        <w:rPr>
          <w:rFonts w:ascii="Liberation Serif" w:hAnsi="Liberation Serif" w:cs="Times New Roman"/>
          <w:sz w:val="28"/>
          <w:szCs w:val="28"/>
        </w:rPr>
        <w:t>кт пр</w:t>
      </w:r>
      <w:r w:rsidR="003C6E15" w:rsidRPr="009504BC">
        <w:rPr>
          <w:rFonts w:ascii="Liberation Serif" w:hAnsi="Liberation Serif" w:cs="Times New Roman"/>
          <w:sz w:val="28"/>
          <w:szCs w:val="28"/>
        </w:rPr>
        <w:t>иемки товаров, работ, услуг (ф.</w:t>
      </w:r>
      <w:r w:rsidR="00E70B75" w:rsidRPr="009504BC">
        <w:rPr>
          <w:rFonts w:ascii="Liberation Serif" w:hAnsi="Liberation Serif" w:cs="Times New Roman"/>
          <w:sz w:val="28"/>
          <w:szCs w:val="28"/>
        </w:rPr>
        <w:t>0510452)</w:t>
      </w:r>
      <w:r w:rsidR="003C6E15" w:rsidRPr="009504BC">
        <w:rPr>
          <w:rFonts w:ascii="Liberation Serif" w:hAnsi="Liberation Serif" w:cs="Times New Roman"/>
          <w:sz w:val="28"/>
          <w:szCs w:val="28"/>
        </w:rPr>
        <w:t>,</w:t>
      </w:r>
      <w:r w:rsidR="00E70B75" w:rsidRPr="009504BC">
        <w:rPr>
          <w:rFonts w:ascii="Liberation Serif" w:hAnsi="Liberation Serif" w:cs="Times New Roman"/>
          <w:sz w:val="28"/>
          <w:szCs w:val="28"/>
        </w:rPr>
        <w:t xml:space="preserve"> в</w:t>
      </w:r>
      <w:r w:rsidR="007B33D2" w:rsidRPr="009504BC">
        <w:rPr>
          <w:rFonts w:ascii="Liberation Serif" w:hAnsi="Liberation Serif" w:cs="Times New Roman"/>
          <w:sz w:val="28"/>
          <w:szCs w:val="28"/>
        </w:rPr>
        <w:t xml:space="preserve"> случае приобретения материальных </w:t>
      </w:r>
      <w:r w:rsidRPr="009504BC">
        <w:rPr>
          <w:rFonts w:ascii="Liberation Serif" w:hAnsi="Liberation Serif" w:cs="Times New Roman"/>
          <w:sz w:val="28"/>
          <w:szCs w:val="28"/>
        </w:rPr>
        <w:t>ценностей</w:t>
      </w:r>
      <w:r w:rsidR="007B33D2" w:rsidRPr="009504BC">
        <w:rPr>
          <w:rFonts w:ascii="Liberation Serif" w:hAnsi="Liberation Serif" w:cs="Times New Roman"/>
          <w:sz w:val="28"/>
          <w:szCs w:val="28"/>
        </w:rPr>
        <w:t xml:space="preserve"> по договорам, информация о которых не размещается в реестре контрактов на ЕИС в сфере закупок</w:t>
      </w:r>
      <w:r w:rsidR="003C6E15" w:rsidRPr="009504BC">
        <w:rPr>
          <w:rFonts w:ascii="Liberation Serif" w:hAnsi="Liberation Serif" w:cs="Times New Roman"/>
          <w:sz w:val="28"/>
          <w:szCs w:val="28"/>
        </w:rPr>
        <w:t>;</w:t>
      </w:r>
    </w:p>
    <w:p w:rsidR="007B33D2" w:rsidRPr="009504BC" w:rsidRDefault="00E70B75"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 </w:t>
      </w:r>
      <w:r w:rsidR="004A4EBD" w:rsidRPr="009504BC">
        <w:rPr>
          <w:rFonts w:ascii="Liberation Serif" w:hAnsi="Liberation Serif" w:cs="Times New Roman"/>
          <w:sz w:val="28"/>
          <w:szCs w:val="28"/>
        </w:rPr>
        <w:t>а</w:t>
      </w:r>
      <w:r w:rsidRPr="009504BC">
        <w:rPr>
          <w:rFonts w:ascii="Liberation Serif" w:hAnsi="Liberation Serif" w:cs="Times New Roman"/>
          <w:sz w:val="28"/>
          <w:szCs w:val="28"/>
        </w:rPr>
        <w:t>кт пр</w:t>
      </w:r>
      <w:r w:rsidR="003C6E15" w:rsidRPr="009504BC">
        <w:rPr>
          <w:rFonts w:ascii="Liberation Serif" w:hAnsi="Liberation Serif" w:cs="Times New Roman"/>
          <w:sz w:val="28"/>
          <w:szCs w:val="28"/>
        </w:rPr>
        <w:t>иемки товаров, работ, услуг (ф.</w:t>
      </w:r>
      <w:r w:rsidRPr="009504BC">
        <w:rPr>
          <w:rFonts w:ascii="Liberation Serif" w:hAnsi="Liberation Serif" w:cs="Times New Roman"/>
          <w:sz w:val="28"/>
          <w:szCs w:val="28"/>
        </w:rPr>
        <w:t>0510452), в случае, когда в</w:t>
      </w:r>
      <w:r w:rsidR="007B33D2" w:rsidRPr="009504BC">
        <w:rPr>
          <w:rFonts w:ascii="Liberation Serif" w:hAnsi="Liberation Serif" w:cs="Times New Roman"/>
          <w:sz w:val="28"/>
          <w:szCs w:val="28"/>
        </w:rPr>
        <w:t>ыявлены расхождения с документами поставщиков при приемке приобретенных материальных запасов</w:t>
      </w:r>
      <w:r w:rsidRPr="009504BC">
        <w:rPr>
          <w:rFonts w:ascii="Liberation Serif" w:hAnsi="Liberation Serif" w:cs="Times New Roman"/>
          <w:sz w:val="28"/>
          <w:szCs w:val="28"/>
        </w:rPr>
        <w:t>;</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 другими документами по поступлению нефинансовых активов, предусмотренными </w:t>
      </w:r>
      <w:hyperlink r:id="rId13" w:history="1">
        <w:r w:rsidRPr="009504BC">
          <w:rPr>
            <w:rFonts w:ascii="Liberation Serif" w:hAnsi="Liberation Serif" w:cs="Times New Roman"/>
            <w:sz w:val="28"/>
            <w:szCs w:val="28"/>
          </w:rPr>
          <w:t>Инструкцией</w:t>
        </w:r>
      </w:hyperlink>
      <w:r w:rsidRPr="009504BC">
        <w:rPr>
          <w:rFonts w:ascii="Liberation Serif" w:hAnsi="Liberation Serif" w:cs="Times New Roman"/>
          <w:sz w:val="28"/>
          <w:szCs w:val="28"/>
        </w:rPr>
        <w:t xml:space="preserve"> </w:t>
      </w:r>
      <w:r w:rsidR="003C6E15" w:rsidRPr="009504BC">
        <w:rPr>
          <w:rFonts w:ascii="Liberation Serif" w:hAnsi="Liberation Serif" w:cs="Times New Roman"/>
          <w:sz w:val="28"/>
          <w:szCs w:val="28"/>
        </w:rPr>
        <w:t>№</w:t>
      </w:r>
      <w:r w:rsidRPr="009504BC">
        <w:rPr>
          <w:rFonts w:ascii="Liberation Serif" w:hAnsi="Liberation Serif" w:cs="Times New Roman"/>
          <w:sz w:val="28"/>
          <w:szCs w:val="28"/>
        </w:rPr>
        <w:t xml:space="preserve"> 157н.</w:t>
      </w:r>
    </w:p>
    <w:p w:rsidR="000B22F4" w:rsidRPr="009504BC" w:rsidRDefault="000B22F4" w:rsidP="00DD67EA">
      <w:pPr>
        <w:pStyle w:val="ConsPlusNormal"/>
        <w:spacing w:line="288" w:lineRule="auto"/>
        <w:ind w:firstLine="567"/>
        <w:jc w:val="both"/>
        <w:rPr>
          <w:rFonts w:ascii="Liberation Serif" w:hAnsi="Liberation Serif"/>
        </w:rPr>
      </w:pPr>
      <w:r w:rsidRPr="009504BC">
        <w:rPr>
          <w:rFonts w:ascii="Liberation Serif" w:hAnsi="Liberation Serif"/>
        </w:rPr>
        <w:t>Нефинансовые активы:</w:t>
      </w:r>
    </w:p>
    <w:p w:rsidR="000B22F4" w:rsidRPr="009504BC" w:rsidRDefault="000B22F4" w:rsidP="00DD67EA">
      <w:pPr>
        <w:pStyle w:val="ConsPlusNormal"/>
        <w:spacing w:line="288" w:lineRule="auto"/>
        <w:ind w:firstLine="567"/>
        <w:jc w:val="both"/>
        <w:rPr>
          <w:rFonts w:ascii="Liberation Serif" w:hAnsi="Liberation Serif"/>
        </w:rPr>
      </w:pPr>
      <w:r w:rsidRPr="009504BC">
        <w:rPr>
          <w:rFonts w:ascii="Liberation Serif" w:hAnsi="Liberation Serif"/>
        </w:rPr>
        <w:t xml:space="preserve">- самостоятельно скомплектованные, </w:t>
      </w:r>
      <w:r w:rsidR="003C6E15" w:rsidRPr="009504BC">
        <w:rPr>
          <w:rFonts w:ascii="Liberation Serif" w:hAnsi="Liberation Serif"/>
        </w:rPr>
        <w:t>самостоятельно изготовленные;</w:t>
      </w:r>
    </w:p>
    <w:p w:rsidR="000B22F4" w:rsidRPr="009504BC" w:rsidRDefault="000B22F4" w:rsidP="00DD67EA">
      <w:pPr>
        <w:pStyle w:val="ConsPlusNormal"/>
        <w:spacing w:line="288" w:lineRule="auto"/>
        <w:ind w:firstLine="567"/>
        <w:jc w:val="both"/>
        <w:rPr>
          <w:rFonts w:ascii="Liberation Serif" w:hAnsi="Liberation Serif"/>
        </w:rPr>
      </w:pPr>
      <w:r w:rsidRPr="009504BC">
        <w:rPr>
          <w:rFonts w:ascii="Liberation Serif" w:hAnsi="Liberation Serif"/>
        </w:rPr>
        <w:t>- выявленные,</w:t>
      </w:r>
      <w:r w:rsidR="003C6E15" w:rsidRPr="009504BC">
        <w:rPr>
          <w:rFonts w:ascii="Liberation Serif" w:hAnsi="Liberation Serif"/>
        </w:rPr>
        <w:t xml:space="preserve"> как излишки при инвентаризации;</w:t>
      </w:r>
    </w:p>
    <w:p w:rsidR="000B22F4" w:rsidRPr="009504BC" w:rsidRDefault="000B22F4" w:rsidP="00DD67EA">
      <w:pPr>
        <w:pStyle w:val="ConsPlusNormal"/>
        <w:spacing w:line="288" w:lineRule="auto"/>
        <w:ind w:firstLine="567"/>
        <w:jc w:val="both"/>
        <w:rPr>
          <w:rFonts w:ascii="Liberation Serif" w:hAnsi="Liberation Serif"/>
        </w:rPr>
      </w:pPr>
      <w:r w:rsidRPr="009504BC">
        <w:rPr>
          <w:rFonts w:ascii="Liberation Serif" w:hAnsi="Liberation Serif"/>
        </w:rPr>
        <w:t>- поступившие в возмещ</w:t>
      </w:r>
      <w:r w:rsidR="003C6E15" w:rsidRPr="009504BC">
        <w:rPr>
          <w:rFonts w:ascii="Liberation Serif" w:hAnsi="Liberation Serif"/>
        </w:rPr>
        <w:t>ение ущерба в натуральном виде;</w:t>
      </w:r>
    </w:p>
    <w:p w:rsidR="000B22F4" w:rsidRPr="009504BC" w:rsidRDefault="000B22F4" w:rsidP="00DD67EA">
      <w:pPr>
        <w:pStyle w:val="ConsPlusNormal"/>
        <w:spacing w:line="288" w:lineRule="auto"/>
        <w:ind w:firstLine="567"/>
        <w:jc w:val="both"/>
        <w:rPr>
          <w:rFonts w:ascii="Liberation Serif" w:hAnsi="Liberation Serif"/>
        </w:rPr>
      </w:pPr>
      <w:r w:rsidRPr="009504BC">
        <w:rPr>
          <w:rFonts w:ascii="Liberation Serif" w:hAnsi="Liberation Serif"/>
        </w:rPr>
        <w:t>-безвозмездно полученные по договорам пожертвования (о</w:t>
      </w:r>
      <w:r w:rsidR="00234D03" w:rsidRPr="009504BC">
        <w:rPr>
          <w:rFonts w:ascii="Liberation Serif" w:hAnsi="Liberation Serif"/>
        </w:rPr>
        <w:t>т юридических и физических лиц)</w:t>
      </w:r>
    </w:p>
    <w:p w:rsidR="004A4EBD" w:rsidRPr="009504BC" w:rsidRDefault="004A4EBD"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sz w:val="28"/>
          <w:szCs w:val="28"/>
        </w:rPr>
        <w:t xml:space="preserve">оформляются </w:t>
      </w:r>
      <w:r w:rsidRPr="009504BC">
        <w:rPr>
          <w:rFonts w:ascii="Liberation Serif" w:hAnsi="Liberation Serif" w:cs="Times New Roman"/>
          <w:sz w:val="28"/>
          <w:szCs w:val="28"/>
        </w:rPr>
        <w:t xml:space="preserve">актом о приеме-передаче нефинансовых активов </w:t>
      </w:r>
      <w:hyperlink r:id="rId14" w:history="1">
        <w:r w:rsidR="003C6E15" w:rsidRPr="009504BC">
          <w:rPr>
            <w:rFonts w:ascii="Liberation Serif" w:hAnsi="Liberation Serif" w:cs="Times New Roman"/>
            <w:sz w:val="28"/>
            <w:szCs w:val="28"/>
          </w:rPr>
          <w:t>(ф.</w:t>
        </w:r>
        <w:r w:rsidRPr="009504BC">
          <w:rPr>
            <w:rFonts w:ascii="Liberation Serif" w:hAnsi="Liberation Serif" w:cs="Times New Roman"/>
            <w:sz w:val="28"/>
            <w:szCs w:val="28"/>
          </w:rPr>
          <w:t>0510448)</w:t>
        </w:r>
      </w:hyperlink>
      <w:r w:rsidRPr="009504BC">
        <w:rPr>
          <w:rFonts w:ascii="Liberation Serif" w:hAnsi="Liberation Serif" w:cs="Times New Roman"/>
          <w:sz w:val="28"/>
          <w:szCs w:val="28"/>
        </w:rPr>
        <w:t>.</w:t>
      </w:r>
    </w:p>
    <w:p w:rsidR="000B22F4" w:rsidRPr="009504BC" w:rsidRDefault="000B22F4" w:rsidP="00DD67EA">
      <w:pPr>
        <w:spacing w:after="0" w:line="288" w:lineRule="auto"/>
        <w:ind w:firstLine="567"/>
        <w:jc w:val="both"/>
        <w:rPr>
          <w:rFonts w:ascii="Liberation Serif" w:hAnsi="Liberation Serif"/>
          <w:sz w:val="28"/>
          <w:szCs w:val="28"/>
        </w:rPr>
      </w:pPr>
      <w:r w:rsidRPr="009504BC">
        <w:rPr>
          <w:rFonts w:ascii="Liberation Serif" w:hAnsi="Liberation Serif" w:cs="Times New Roman"/>
          <w:sz w:val="28"/>
          <w:szCs w:val="28"/>
        </w:rPr>
        <w:lastRenderedPageBreak/>
        <w:t xml:space="preserve">При приемке материальных ценностей, в случае выявления расхождений в количестве или качестве с данными поставщика, несоответствия ассортимента сопроводительным документам, если материальные ценности поступили без документов, оформляется акт приемки </w:t>
      </w:r>
      <w:r w:rsidR="004A4EBD" w:rsidRPr="009504BC">
        <w:rPr>
          <w:rFonts w:ascii="Liberation Serif" w:hAnsi="Liberation Serif" w:cs="Times New Roman"/>
          <w:sz w:val="28"/>
          <w:szCs w:val="28"/>
        </w:rPr>
        <w:t>товаров, работ, услуг</w:t>
      </w:r>
      <w:r w:rsidRPr="009504BC">
        <w:rPr>
          <w:rFonts w:ascii="Liberation Serif" w:hAnsi="Liberation Serif" w:cs="Times New Roman"/>
          <w:sz w:val="28"/>
          <w:szCs w:val="28"/>
        </w:rPr>
        <w:t xml:space="preserve"> </w:t>
      </w:r>
      <w:hyperlink r:id="rId15" w:history="1">
        <w:r w:rsidR="002207DA" w:rsidRPr="009504BC">
          <w:rPr>
            <w:rFonts w:ascii="Liberation Serif" w:hAnsi="Liberation Serif" w:cs="Times New Roman"/>
            <w:sz w:val="28"/>
            <w:szCs w:val="28"/>
          </w:rPr>
          <w:t>(ф.</w:t>
        </w:r>
        <w:r w:rsidRPr="009504BC">
          <w:rPr>
            <w:rFonts w:ascii="Liberation Serif" w:hAnsi="Liberation Serif" w:cs="Times New Roman"/>
            <w:sz w:val="28"/>
            <w:szCs w:val="28"/>
          </w:rPr>
          <w:t>05</w:t>
        </w:r>
        <w:r w:rsidR="004A4EBD" w:rsidRPr="009504BC">
          <w:rPr>
            <w:rFonts w:ascii="Liberation Serif" w:hAnsi="Liberation Serif" w:cs="Times New Roman"/>
            <w:sz w:val="28"/>
            <w:szCs w:val="28"/>
          </w:rPr>
          <w:t>10452</w:t>
        </w:r>
        <w:r w:rsidRPr="009504BC">
          <w:rPr>
            <w:rFonts w:ascii="Liberation Serif" w:hAnsi="Liberation Serif" w:cs="Times New Roman"/>
            <w:sz w:val="28"/>
            <w:szCs w:val="28"/>
          </w:rPr>
          <w:t>)</w:t>
        </w:r>
      </w:hyperlink>
      <w:r w:rsidRPr="009504BC">
        <w:rPr>
          <w:rFonts w:ascii="Liberation Serif" w:hAnsi="Liberation Serif" w:cs="Times New Roman"/>
          <w:sz w:val="28"/>
          <w:szCs w:val="28"/>
        </w:rPr>
        <w:t>.</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3</w:t>
      </w:r>
      <w:r w:rsidR="000B22F4" w:rsidRPr="009504BC">
        <w:rPr>
          <w:rFonts w:ascii="Liberation Serif" w:hAnsi="Liberation Serif" w:cs="Times New Roman"/>
          <w:sz w:val="28"/>
          <w:szCs w:val="28"/>
        </w:rPr>
        <w:t xml:space="preserve">.8. Решение о сроках полезного использования поступивших основных средств и начисления амортизации принимается комиссией в соответствии с </w:t>
      </w:r>
      <w:hyperlink r:id="rId16" w:history="1">
        <w:r w:rsidR="000B22F4" w:rsidRPr="009504BC">
          <w:rPr>
            <w:rFonts w:ascii="Liberation Serif" w:hAnsi="Liberation Serif" w:cs="Times New Roman"/>
            <w:sz w:val="28"/>
            <w:szCs w:val="28"/>
          </w:rPr>
          <w:t>п. 44</w:t>
        </w:r>
      </w:hyperlink>
      <w:r w:rsidR="000B22F4" w:rsidRPr="009504BC">
        <w:rPr>
          <w:rFonts w:ascii="Liberation Serif" w:hAnsi="Liberation Serif" w:cs="Times New Roman"/>
          <w:sz w:val="28"/>
          <w:szCs w:val="28"/>
        </w:rPr>
        <w:t xml:space="preserve"> Инструкции </w:t>
      </w:r>
      <w:r w:rsidR="002207DA" w:rsidRPr="009504BC">
        <w:rPr>
          <w:rFonts w:ascii="Liberation Serif" w:hAnsi="Liberation Serif" w:cs="Times New Roman"/>
          <w:sz w:val="28"/>
          <w:szCs w:val="28"/>
        </w:rPr>
        <w:t>№</w:t>
      </w:r>
      <w:r w:rsidR="000B22F4" w:rsidRPr="009504BC">
        <w:rPr>
          <w:rFonts w:ascii="Liberation Serif" w:hAnsi="Liberation Serif" w:cs="Times New Roman"/>
          <w:sz w:val="28"/>
          <w:szCs w:val="28"/>
        </w:rPr>
        <w:t xml:space="preserve"> 157н, учетной политикой учреждения, </w:t>
      </w:r>
      <w:hyperlink r:id="rId17" w:history="1">
        <w:r w:rsidR="002207DA" w:rsidRPr="009504BC">
          <w:rPr>
            <w:rFonts w:ascii="Liberation Serif" w:hAnsi="Liberation Serif" w:cs="Times New Roman"/>
            <w:sz w:val="28"/>
            <w:szCs w:val="28"/>
          </w:rPr>
          <w:t>К</w:t>
        </w:r>
        <w:r w:rsidR="000B22F4" w:rsidRPr="009504BC">
          <w:rPr>
            <w:rFonts w:ascii="Liberation Serif" w:hAnsi="Liberation Serif" w:cs="Times New Roman"/>
            <w:sz w:val="28"/>
            <w:szCs w:val="28"/>
          </w:rPr>
          <w:t>лассификацией</w:t>
        </w:r>
      </w:hyperlink>
      <w:r w:rsidR="000B22F4" w:rsidRPr="009504BC">
        <w:rPr>
          <w:rFonts w:ascii="Liberation Serif" w:hAnsi="Liberation Serif" w:cs="Times New Roman"/>
          <w:sz w:val="28"/>
          <w:szCs w:val="28"/>
        </w:rPr>
        <w:t xml:space="preserve"> основных средств, включаемых в амортизационные группы, утвержденной Постановлением Правительства РФ от 01.01.2002 </w:t>
      </w:r>
      <w:r w:rsidR="002207DA" w:rsidRPr="009504BC">
        <w:rPr>
          <w:rFonts w:ascii="Liberation Serif" w:hAnsi="Liberation Serif" w:cs="Times New Roman"/>
          <w:sz w:val="28"/>
          <w:szCs w:val="28"/>
        </w:rPr>
        <w:t>№</w:t>
      </w:r>
      <w:r w:rsidR="000B22F4" w:rsidRPr="009504BC">
        <w:rPr>
          <w:rFonts w:ascii="Liberation Serif" w:hAnsi="Liberation Serif" w:cs="Times New Roman"/>
          <w:sz w:val="28"/>
          <w:szCs w:val="28"/>
        </w:rPr>
        <w:t xml:space="preserve"> 1, документами производителя, входящими в комплектацию основных средств.</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По объектам основных средств, по которым отсутствует информация о сроках полезного использования в Классификации основных средств и документах производителя, комиссия принимает решение самостоятельно с учетом:</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ожидаемого срока использования этого объекта в соответствии с ожидаемой производительностью или мощностью;</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ожидаемого физического износа, зависящего от режима эксплуатации, естественных условий и влияния агрессивной среды, системы проведения ремонта;</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нормативно-правовых и других ограничений использования этого объекта;</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гарантийного срока использования объекта;</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сроков фактической эксплуатации и ранее начисленной суммы амортизации - для объектов, безвозмездно полученных от учреждений, государственных и муниципальных организаций.</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3</w:t>
      </w:r>
      <w:r w:rsidR="000B22F4" w:rsidRPr="009504BC">
        <w:rPr>
          <w:rFonts w:ascii="Liberation Serif" w:hAnsi="Liberation Serif" w:cs="Times New Roman"/>
          <w:sz w:val="28"/>
          <w:szCs w:val="28"/>
        </w:rPr>
        <w:t>.9. 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 срок полезного использования по этому объекту комиссией пересматривается.</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3</w:t>
      </w:r>
      <w:r w:rsidR="000B22F4" w:rsidRPr="009504BC">
        <w:rPr>
          <w:rFonts w:ascii="Liberation Serif" w:hAnsi="Liberation Serif" w:cs="Times New Roman"/>
          <w:sz w:val="28"/>
          <w:szCs w:val="28"/>
        </w:rPr>
        <w:t>.10. Присвоенный объекту инвентарный номер наносится материально ответственным лицом в присутствии уполномоченного члена комиссии в порядке, определенном учетной политикой учреждения.</w:t>
      </w:r>
    </w:p>
    <w:p w:rsidR="000B22F4" w:rsidRPr="00814C70" w:rsidRDefault="000B22F4" w:rsidP="00DD67EA">
      <w:pPr>
        <w:widowControl w:val="0"/>
        <w:autoSpaceDE w:val="0"/>
        <w:autoSpaceDN w:val="0"/>
        <w:adjustRightInd w:val="0"/>
        <w:spacing w:after="0" w:line="288" w:lineRule="auto"/>
        <w:ind w:firstLine="567"/>
        <w:jc w:val="both"/>
        <w:rPr>
          <w:rFonts w:ascii="Liberation Serif" w:hAnsi="Liberation Serif" w:cs="Times New Roman"/>
        </w:rPr>
      </w:pPr>
    </w:p>
    <w:p w:rsidR="000B22F4" w:rsidRPr="009504BC" w:rsidRDefault="00012BF7" w:rsidP="003C6E15">
      <w:pPr>
        <w:widowControl w:val="0"/>
        <w:autoSpaceDE w:val="0"/>
        <w:autoSpaceDN w:val="0"/>
        <w:adjustRightInd w:val="0"/>
        <w:spacing w:after="0" w:line="288" w:lineRule="auto"/>
        <w:jc w:val="center"/>
        <w:outlineLvl w:val="2"/>
        <w:rPr>
          <w:rFonts w:ascii="Liberation Serif" w:hAnsi="Liberation Serif" w:cs="Times New Roman"/>
          <w:sz w:val="28"/>
          <w:szCs w:val="28"/>
        </w:rPr>
      </w:pPr>
      <w:bookmarkStart w:id="2" w:name="Par4734"/>
      <w:bookmarkEnd w:id="2"/>
      <w:r w:rsidRPr="009504BC">
        <w:rPr>
          <w:rFonts w:ascii="Liberation Serif" w:hAnsi="Liberation Serif" w:cs="Times New Roman"/>
          <w:b/>
          <w:bCs/>
          <w:sz w:val="28"/>
          <w:szCs w:val="28"/>
        </w:rPr>
        <w:t>4</w:t>
      </w:r>
      <w:r w:rsidR="000B22F4" w:rsidRPr="009504BC">
        <w:rPr>
          <w:rFonts w:ascii="Liberation Serif" w:hAnsi="Liberation Serif" w:cs="Times New Roman"/>
          <w:b/>
          <w:bCs/>
          <w:sz w:val="28"/>
          <w:szCs w:val="28"/>
        </w:rPr>
        <w:t>. Принятие решений по выбытию (списанию) активов</w:t>
      </w:r>
    </w:p>
    <w:p w:rsidR="000B22F4" w:rsidRPr="00814C70" w:rsidRDefault="000B22F4" w:rsidP="00DD67EA">
      <w:pPr>
        <w:widowControl w:val="0"/>
        <w:autoSpaceDE w:val="0"/>
        <w:autoSpaceDN w:val="0"/>
        <w:adjustRightInd w:val="0"/>
        <w:spacing w:after="0" w:line="288" w:lineRule="auto"/>
        <w:ind w:firstLine="567"/>
        <w:jc w:val="both"/>
        <w:rPr>
          <w:rFonts w:ascii="Liberation Serif" w:hAnsi="Liberation Serif" w:cs="Times New Roman"/>
        </w:rPr>
      </w:pP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4</w:t>
      </w:r>
      <w:r w:rsidR="000B22F4" w:rsidRPr="009504BC">
        <w:rPr>
          <w:rFonts w:ascii="Liberation Serif" w:hAnsi="Liberation Serif" w:cs="Times New Roman"/>
          <w:sz w:val="28"/>
          <w:szCs w:val="28"/>
        </w:rPr>
        <w:t>.1. В части выбытия (списания) нефинансовых активов комиссия принимает решения по следующим вопросам:</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установление причин списания имущества;</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принятие</w:t>
      </w:r>
      <w:r w:rsidR="00F7470D" w:rsidRPr="009504BC">
        <w:rPr>
          <w:rFonts w:ascii="Liberation Serif" w:hAnsi="Liberation Serif" w:cs="Times New Roman"/>
          <w:sz w:val="28"/>
          <w:szCs w:val="28"/>
        </w:rPr>
        <w:t xml:space="preserve"> решения о прекращении признания активами объектов нефинансовых активов</w:t>
      </w:r>
      <w:r w:rsidRPr="009504BC">
        <w:rPr>
          <w:rFonts w:ascii="Liberation Serif" w:hAnsi="Liberation Serif" w:cs="Times New Roman"/>
          <w:sz w:val="28"/>
          <w:szCs w:val="28"/>
        </w:rPr>
        <w:t xml:space="preserve"> (в том числе объектов движимого имущества стоимостью до 10</w:t>
      </w:r>
      <w:r w:rsidR="00741C8D" w:rsidRPr="009504BC">
        <w:rPr>
          <w:rFonts w:ascii="Liberation Serif" w:hAnsi="Liberation Serif" w:cs="Times New Roman"/>
          <w:sz w:val="28"/>
          <w:szCs w:val="28"/>
        </w:rPr>
        <w:t> </w:t>
      </w:r>
      <w:r w:rsidRPr="009504BC">
        <w:rPr>
          <w:rFonts w:ascii="Liberation Serif" w:hAnsi="Liberation Serif" w:cs="Times New Roman"/>
          <w:sz w:val="28"/>
          <w:szCs w:val="28"/>
        </w:rPr>
        <w:t>000</w:t>
      </w:r>
      <w:r w:rsidR="00741C8D" w:rsidRPr="009504BC">
        <w:rPr>
          <w:rFonts w:ascii="Liberation Serif" w:hAnsi="Liberation Serif" w:cs="Times New Roman"/>
          <w:sz w:val="28"/>
          <w:szCs w:val="28"/>
        </w:rPr>
        <w:t>,00</w:t>
      </w:r>
      <w:r w:rsidRPr="009504BC">
        <w:rPr>
          <w:rFonts w:ascii="Liberation Serif" w:hAnsi="Liberation Serif" w:cs="Times New Roman"/>
          <w:sz w:val="28"/>
          <w:szCs w:val="28"/>
        </w:rPr>
        <w:t xml:space="preserve"> руб. включительно, учитываемых на забалансовом счете 21);</w:t>
      </w:r>
    </w:p>
    <w:p w:rsidR="00A532DB" w:rsidRPr="009504BC" w:rsidRDefault="00A532DB" w:rsidP="00DD67EA">
      <w:pPr>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 списание (выбытие) основных средств, нематериальных активов, непроизведенных активов в установленном порядке, в том числе объектов </w:t>
      </w:r>
      <w:r w:rsidRPr="009504BC">
        <w:rPr>
          <w:rFonts w:ascii="Liberation Serif" w:hAnsi="Liberation Serif" w:cs="Times New Roman"/>
          <w:sz w:val="28"/>
          <w:szCs w:val="28"/>
        </w:rPr>
        <w:lastRenderedPageBreak/>
        <w:t>движимого имущества стоимостью до 10</w:t>
      </w:r>
      <w:r w:rsidR="002B4F40" w:rsidRPr="009504BC">
        <w:rPr>
          <w:rFonts w:ascii="Liberation Serif" w:hAnsi="Liberation Serif" w:cs="Times New Roman"/>
          <w:sz w:val="28"/>
          <w:szCs w:val="28"/>
        </w:rPr>
        <w:t> </w:t>
      </w:r>
      <w:r w:rsidRPr="009504BC">
        <w:rPr>
          <w:rFonts w:ascii="Liberation Serif" w:hAnsi="Liberation Serif" w:cs="Times New Roman"/>
          <w:sz w:val="28"/>
          <w:szCs w:val="28"/>
        </w:rPr>
        <w:t>000</w:t>
      </w:r>
      <w:r w:rsidR="002B4F40" w:rsidRPr="009504BC">
        <w:rPr>
          <w:rFonts w:ascii="Liberation Serif" w:hAnsi="Liberation Serif" w:cs="Times New Roman"/>
          <w:sz w:val="28"/>
          <w:szCs w:val="28"/>
        </w:rPr>
        <w:t>,00</w:t>
      </w:r>
      <w:r w:rsidRPr="009504BC">
        <w:rPr>
          <w:rFonts w:ascii="Liberation Serif" w:hAnsi="Liberation Serif" w:cs="Times New Roman"/>
          <w:sz w:val="28"/>
          <w:szCs w:val="28"/>
        </w:rPr>
        <w:t xml:space="preserve"> руб. включительно, учитываемых на забалансовом учете;</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 </w:t>
      </w:r>
      <w:r w:rsidR="00841EE5" w:rsidRPr="009504BC">
        <w:rPr>
          <w:rFonts w:ascii="Liberation Serif" w:hAnsi="Liberation Serif" w:cs="Times New Roman"/>
          <w:sz w:val="28"/>
          <w:szCs w:val="28"/>
        </w:rPr>
        <w:t xml:space="preserve">определение </w:t>
      </w:r>
      <w:r w:rsidRPr="009504BC">
        <w:rPr>
          <w:rFonts w:ascii="Liberation Serif" w:hAnsi="Liberation Serif" w:cs="Times New Roman"/>
          <w:sz w:val="28"/>
          <w:szCs w:val="28"/>
        </w:rPr>
        <w:t>возможност</w:t>
      </w:r>
      <w:r w:rsidR="00841EE5" w:rsidRPr="009504BC">
        <w:rPr>
          <w:rFonts w:ascii="Liberation Serif" w:hAnsi="Liberation Serif" w:cs="Times New Roman"/>
          <w:sz w:val="28"/>
          <w:szCs w:val="28"/>
        </w:rPr>
        <w:t>и</w:t>
      </w:r>
      <w:r w:rsidRPr="009504BC">
        <w:rPr>
          <w:rFonts w:ascii="Liberation Serif" w:hAnsi="Liberation Serif" w:cs="Times New Roman"/>
          <w:sz w:val="28"/>
          <w:szCs w:val="28"/>
        </w:rPr>
        <w:t xml:space="preserve"> дальнейшего использования отдельных узлов, деталей, конструкций и материалов, полученных в результате списания объектов нефинансовых активов;</w:t>
      </w:r>
    </w:p>
    <w:p w:rsidR="00841EE5" w:rsidRPr="009504BC" w:rsidRDefault="00841EE5"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списание, (выбытие) материальных запасов с оформлением соответствующих первичных учетных докуме</w:t>
      </w:r>
      <w:r w:rsidR="00D461F7" w:rsidRPr="009504BC">
        <w:rPr>
          <w:rFonts w:ascii="Liberation Serif" w:hAnsi="Liberation Serif" w:cs="Times New Roman"/>
          <w:sz w:val="28"/>
          <w:szCs w:val="28"/>
        </w:rPr>
        <w:t>н</w:t>
      </w:r>
      <w:r w:rsidRPr="009504BC">
        <w:rPr>
          <w:rFonts w:ascii="Liberation Serif" w:hAnsi="Liberation Serif" w:cs="Times New Roman"/>
          <w:sz w:val="28"/>
          <w:szCs w:val="28"/>
        </w:rPr>
        <w:t>тов;</w:t>
      </w:r>
    </w:p>
    <w:p w:rsidR="000B22F4" w:rsidRPr="009504BC" w:rsidRDefault="000B22F4"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частичная ликвидации (</w:t>
      </w:r>
      <w:proofErr w:type="spellStart"/>
      <w:r w:rsidRPr="009504BC">
        <w:rPr>
          <w:rFonts w:ascii="Liberation Serif" w:hAnsi="Liberation Serif" w:cs="Times New Roman"/>
          <w:sz w:val="28"/>
          <w:szCs w:val="28"/>
        </w:rPr>
        <w:t>разукомплектация</w:t>
      </w:r>
      <w:proofErr w:type="spellEnd"/>
      <w:r w:rsidRPr="009504BC">
        <w:rPr>
          <w:rFonts w:ascii="Liberation Serif" w:hAnsi="Liberation Serif" w:cs="Times New Roman"/>
          <w:sz w:val="28"/>
          <w:szCs w:val="28"/>
        </w:rPr>
        <w:t>) основных средств;</w:t>
      </w:r>
    </w:p>
    <w:p w:rsidR="000B22F4" w:rsidRPr="009504BC" w:rsidRDefault="000B22F4"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определение стоимости выбывающей части актива при его частичной ликвидации;</w:t>
      </w:r>
    </w:p>
    <w:p w:rsidR="000B22F4" w:rsidRPr="009504BC" w:rsidRDefault="000B22F4"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дальнейшее использование имущества: пригодность, возможность и эффективность его восстановления;</w:t>
      </w:r>
    </w:p>
    <w:p w:rsidR="000B22F4" w:rsidRPr="009504BC" w:rsidRDefault="000B22F4"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установление лиц, которые виновны в списании имущества в результате нарушения условий содержания, эксплуатации, недостач, порчи, хищений;</w:t>
      </w:r>
    </w:p>
    <w:p w:rsidR="000B22F4" w:rsidRPr="009504BC" w:rsidRDefault="000B22F4"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 списание задолженности неплатежеспособных дебиторов, а также списание с </w:t>
      </w:r>
      <w:proofErr w:type="spellStart"/>
      <w:r w:rsidRPr="009504BC">
        <w:rPr>
          <w:rFonts w:ascii="Liberation Serif" w:hAnsi="Liberation Serif" w:cs="Times New Roman"/>
          <w:sz w:val="28"/>
          <w:szCs w:val="28"/>
        </w:rPr>
        <w:t>забалансового</w:t>
      </w:r>
      <w:proofErr w:type="spellEnd"/>
      <w:r w:rsidRPr="009504BC">
        <w:rPr>
          <w:rFonts w:ascii="Liberation Serif" w:hAnsi="Liberation Serif" w:cs="Times New Roman"/>
          <w:sz w:val="28"/>
          <w:szCs w:val="28"/>
        </w:rPr>
        <w:t xml:space="preserve"> учета задолженности, признанной безнадежной к взысканию.</w:t>
      </w:r>
    </w:p>
    <w:p w:rsidR="00841EE5" w:rsidRPr="009504BC" w:rsidRDefault="00012BF7" w:rsidP="00DD67EA">
      <w:pPr>
        <w:pStyle w:val="a7"/>
        <w:spacing w:before="0" w:beforeAutospacing="0" w:after="0" w:afterAutospacing="0" w:line="288" w:lineRule="auto"/>
        <w:ind w:firstLine="567"/>
        <w:jc w:val="both"/>
        <w:rPr>
          <w:rFonts w:ascii="Liberation Serif" w:hAnsi="Liberation Serif"/>
          <w:sz w:val="28"/>
          <w:szCs w:val="28"/>
        </w:rPr>
      </w:pPr>
      <w:r w:rsidRPr="009504BC">
        <w:rPr>
          <w:rFonts w:ascii="Liberation Serif" w:hAnsi="Liberation Serif"/>
          <w:sz w:val="28"/>
          <w:szCs w:val="28"/>
        </w:rPr>
        <w:t>4</w:t>
      </w:r>
      <w:r w:rsidR="00841EE5" w:rsidRPr="009504BC">
        <w:rPr>
          <w:rFonts w:ascii="Liberation Serif" w:hAnsi="Liberation Serif"/>
          <w:sz w:val="28"/>
          <w:szCs w:val="28"/>
        </w:rPr>
        <w:t>.2. Решение о прекращении признания активами объектов нефинансовых активов принимается по результатам инвентаризации нефинансовых активов.</w:t>
      </w:r>
    </w:p>
    <w:p w:rsidR="00841EE5" w:rsidRPr="009504BC" w:rsidRDefault="00841EE5" w:rsidP="00DD67EA">
      <w:pPr>
        <w:pStyle w:val="a7"/>
        <w:spacing w:before="0" w:beforeAutospacing="0" w:after="0" w:afterAutospacing="0" w:line="288" w:lineRule="auto"/>
        <w:ind w:firstLine="567"/>
        <w:jc w:val="both"/>
        <w:rPr>
          <w:rFonts w:ascii="Liberation Serif" w:hAnsi="Liberation Serif"/>
          <w:sz w:val="28"/>
          <w:szCs w:val="28"/>
        </w:rPr>
      </w:pPr>
      <w:r w:rsidRPr="009504BC">
        <w:rPr>
          <w:rFonts w:ascii="Liberation Serif" w:hAnsi="Liberation Serif"/>
          <w:sz w:val="28"/>
          <w:szCs w:val="28"/>
        </w:rPr>
        <w:t>В случае принятия решения о прекращении признания активами объектов нефинансовых активов Комиссией формир</w:t>
      </w:r>
      <w:r w:rsidR="00F04265" w:rsidRPr="009504BC">
        <w:rPr>
          <w:rFonts w:ascii="Liberation Serif" w:hAnsi="Liberation Serif"/>
          <w:sz w:val="28"/>
          <w:szCs w:val="28"/>
        </w:rPr>
        <w:t>уется</w:t>
      </w:r>
      <w:r w:rsidRPr="009504BC">
        <w:rPr>
          <w:rFonts w:ascii="Liberation Serif" w:hAnsi="Liberation Serif"/>
          <w:sz w:val="28"/>
          <w:szCs w:val="28"/>
        </w:rPr>
        <w:t xml:space="preserve"> Решени</w:t>
      </w:r>
      <w:r w:rsidR="00D461F7" w:rsidRPr="009504BC">
        <w:rPr>
          <w:rFonts w:ascii="Liberation Serif" w:hAnsi="Liberation Serif"/>
          <w:sz w:val="28"/>
          <w:szCs w:val="28"/>
        </w:rPr>
        <w:t>е</w:t>
      </w:r>
      <w:r w:rsidRPr="009504BC">
        <w:rPr>
          <w:rFonts w:ascii="Liberation Serif" w:hAnsi="Liberation Serif"/>
          <w:sz w:val="28"/>
          <w:szCs w:val="28"/>
        </w:rPr>
        <w:t xml:space="preserve"> комиссии </w:t>
      </w:r>
      <w:r w:rsidR="002B4F40" w:rsidRPr="009504BC">
        <w:rPr>
          <w:rFonts w:ascii="Liberation Serif" w:hAnsi="Liberation Serif"/>
          <w:sz w:val="28"/>
          <w:szCs w:val="28"/>
        </w:rPr>
        <w:t>(ф.</w:t>
      </w:r>
      <w:r w:rsidR="00F04265" w:rsidRPr="009504BC">
        <w:rPr>
          <w:rFonts w:ascii="Liberation Serif" w:hAnsi="Liberation Serif"/>
          <w:sz w:val="28"/>
          <w:szCs w:val="28"/>
        </w:rPr>
        <w:t>0510440)</w:t>
      </w:r>
      <w:r w:rsidRPr="009504BC">
        <w:rPr>
          <w:rFonts w:ascii="Liberation Serif" w:hAnsi="Liberation Serif"/>
          <w:sz w:val="28"/>
          <w:szCs w:val="28"/>
        </w:rPr>
        <w:t xml:space="preserve"> не позднее рабочего дня, следующего за днем утверждения Акта о результатах инвентаризации</w:t>
      </w:r>
      <w:r w:rsidR="002B4F40" w:rsidRPr="009504BC">
        <w:rPr>
          <w:rFonts w:ascii="Liberation Serif" w:hAnsi="Liberation Serif"/>
          <w:sz w:val="28"/>
          <w:szCs w:val="28"/>
        </w:rPr>
        <w:t xml:space="preserve"> (ф.</w:t>
      </w:r>
      <w:r w:rsidR="00584C9B" w:rsidRPr="009504BC">
        <w:rPr>
          <w:rFonts w:ascii="Liberation Serif" w:hAnsi="Liberation Serif"/>
          <w:sz w:val="28"/>
          <w:szCs w:val="28"/>
        </w:rPr>
        <w:t>0510463</w:t>
      </w:r>
      <w:r w:rsidR="00F04265" w:rsidRPr="009504BC">
        <w:rPr>
          <w:rFonts w:ascii="Liberation Serif" w:hAnsi="Liberation Serif"/>
          <w:sz w:val="28"/>
          <w:szCs w:val="28"/>
        </w:rPr>
        <w:t>).</w:t>
      </w:r>
    </w:p>
    <w:p w:rsidR="000B22F4" w:rsidRPr="009504BC" w:rsidRDefault="00012BF7"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4</w:t>
      </w:r>
      <w:r w:rsidR="000B22F4" w:rsidRPr="009504BC">
        <w:rPr>
          <w:rFonts w:ascii="Liberation Serif" w:hAnsi="Liberation Serif" w:cs="Times New Roman"/>
          <w:sz w:val="28"/>
          <w:szCs w:val="28"/>
        </w:rPr>
        <w:t>.</w:t>
      </w:r>
      <w:r w:rsidR="00F04265" w:rsidRPr="009504BC">
        <w:rPr>
          <w:rFonts w:ascii="Liberation Serif" w:hAnsi="Liberation Serif" w:cs="Times New Roman"/>
          <w:sz w:val="28"/>
          <w:szCs w:val="28"/>
        </w:rPr>
        <w:t>3</w:t>
      </w:r>
      <w:r w:rsidR="000B22F4" w:rsidRPr="009504BC">
        <w:rPr>
          <w:rFonts w:ascii="Liberation Serif" w:hAnsi="Liberation Serif" w:cs="Times New Roman"/>
          <w:sz w:val="28"/>
          <w:szCs w:val="28"/>
        </w:rPr>
        <w:t xml:space="preserve">. </w:t>
      </w:r>
      <w:r w:rsidR="00D461F7" w:rsidRPr="009504BC">
        <w:rPr>
          <w:rFonts w:ascii="Liberation Serif" w:hAnsi="Liberation Serif"/>
          <w:sz w:val="28"/>
          <w:szCs w:val="28"/>
        </w:rPr>
        <w:t>Решения о прекращении признания активами объектов нефинансовых активов</w:t>
      </w:r>
      <w:r w:rsidR="00D461F7" w:rsidRPr="009504BC">
        <w:rPr>
          <w:rFonts w:ascii="Liberation Serif" w:hAnsi="Liberation Serif" w:cs="Times New Roman"/>
          <w:sz w:val="28"/>
          <w:szCs w:val="28"/>
        </w:rPr>
        <w:t xml:space="preserve"> в части </w:t>
      </w:r>
      <w:r w:rsidR="000B22F4" w:rsidRPr="009504BC">
        <w:rPr>
          <w:rFonts w:ascii="Liberation Serif" w:hAnsi="Liberation Serif" w:cs="Times New Roman"/>
          <w:sz w:val="28"/>
          <w:szCs w:val="28"/>
        </w:rPr>
        <w:t>имущества, распоряжаться которым учреждение не имеет права, принимаются только по согласованию с собственником.</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4</w:t>
      </w:r>
      <w:r w:rsidR="000B22F4" w:rsidRPr="009504BC">
        <w:rPr>
          <w:rFonts w:ascii="Liberation Serif" w:hAnsi="Liberation Serif" w:cs="Times New Roman"/>
          <w:sz w:val="28"/>
          <w:szCs w:val="28"/>
        </w:rPr>
        <w:t>.</w:t>
      </w:r>
      <w:r w:rsidR="00F04265" w:rsidRPr="009504BC">
        <w:rPr>
          <w:rFonts w:ascii="Liberation Serif" w:hAnsi="Liberation Serif" w:cs="Times New Roman"/>
          <w:sz w:val="28"/>
          <w:szCs w:val="28"/>
        </w:rPr>
        <w:t>4</w:t>
      </w:r>
      <w:r w:rsidR="000B22F4" w:rsidRPr="009504BC">
        <w:rPr>
          <w:rFonts w:ascii="Liberation Serif" w:hAnsi="Liberation Serif" w:cs="Times New Roman"/>
          <w:sz w:val="28"/>
          <w:szCs w:val="28"/>
        </w:rPr>
        <w:t xml:space="preserve">. </w:t>
      </w:r>
      <w:r w:rsidR="00D461F7" w:rsidRPr="009504BC">
        <w:rPr>
          <w:rFonts w:ascii="Liberation Serif" w:hAnsi="Liberation Serif"/>
          <w:sz w:val="28"/>
          <w:szCs w:val="28"/>
        </w:rPr>
        <w:t>Решение о прекращении признания активами объектов нефинансовых активов</w:t>
      </w:r>
      <w:r w:rsidR="000B22F4" w:rsidRPr="009504BC">
        <w:rPr>
          <w:rFonts w:ascii="Liberation Serif" w:hAnsi="Liberation Serif" w:cs="Times New Roman"/>
          <w:sz w:val="28"/>
          <w:szCs w:val="28"/>
        </w:rPr>
        <w:t xml:space="preserve"> принимается в случае, если:</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имущество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имущество выбыло из владения, пользования, распоряжения вследствие гибели или уничтожения, в том числе помимо воли учреждения (хищения, недостачи, порчи, выявленных при инвентаризации), а также невозможно установить его местонахождение;</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имущество передается другому государственному (муниципальному) учреждению, органу государственной власти, органу местного самоуправления, государственному (муниципальному) предприятию;</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в других случаях прекращения права оперативного управления, предусмотренных законодательством РФ.</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lastRenderedPageBreak/>
        <w:t>4</w:t>
      </w:r>
      <w:r w:rsidR="000B22F4" w:rsidRPr="009504BC">
        <w:rPr>
          <w:rFonts w:ascii="Liberation Serif" w:hAnsi="Liberation Serif" w:cs="Times New Roman"/>
          <w:sz w:val="28"/>
          <w:szCs w:val="28"/>
        </w:rPr>
        <w:t>.</w:t>
      </w:r>
      <w:r w:rsidR="00F04265" w:rsidRPr="009504BC">
        <w:rPr>
          <w:rFonts w:ascii="Liberation Serif" w:hAnsi="Liberation Serif" w:cs="Times New Roman"/>
          <w:sz w:val="28"/>
          <w:szCs w:val="28"/>
        </w:rPr>
        <w:t>5</w:t>
      </w:r>
      <w:r w:rsidR="000B22F4" w:rsidRPr="009504BC">
        <w:rPr>
          <w:rFonts w:ascii="Liberation Serif" w:hAnsi="Liberation Serif" w:cs="Times New Roman"/>
          <w:sz w:val="28"/>
          <w:szCs w:val="28"/>
        </w:rPr>
        <w:t xml:space="preserve">. </w:t>
      </w:r>
      <w:r w:rsidR="00D461F7" w:rsidRPr="009504BC">
        <w:rPr>
          <w:rFonts w:ascii="Liberation Serif" w:hAnsi="Liberation Serif"/>
          <w:sz w:val="28"/>
          <w:szCs w:val="28"/>
        </w:rPr>
        <w:t>Решение о прекращении признания активами объектов нефинансовых активов</w:t>
      </w:r>
      <w:r w:rsidR="00D461F7" w:rsidRPr="009504BC">
        <w:rPr>
          <w:rFonts w:ascii="Liberation Serif" w:hAnsi="Liberation Serif" w:cs="Times New Roman"/>
          <w:sz w:val="28"/>
          <w:szCs w:val="28"/>
        </w:rPr>
        <w:t xml:space="preserve"> </w:t>
      </w:r>
      <w:r w:rsidR="000B22F4" w:rsidRPr="009504BC">
        <w:rPr>
          <w:rFonts w:ascii="Liberation Serif" w:hAnsi="Liberation Serif" w:cs="Times New Roman"/>
          <w:sz w:val="28"/>
          <w:szCs w:val="28"/>
        </w:rPr>
        <w:t>принимается комиссией после проведения следующих мероприятий:</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осмотр имущества, подлежащего списанию, с учетом данных, содержащихся в учетно-технической и иной документации;</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принятие решения по вопросу о пригодности дальнейшего использования имущества, возможности и эффективности его восстановления;</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принятие решения о возможности использования отдельных узлов, деталей, конструкций и материалов от списанного имущества;</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установление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установление лиц, виновных в списании имущества, до истечения срока его полезного использования;</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подготовка документов, необходимых для согласования решения о списании имущества с ДУМИ.</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4</w:t>
      </w:r>
      <w:r w:rsidR="000B22F4" w:rsidRPr="009504BC">
        <w:rPr>
          <w:rFonts w:ascii="Liberation Serif" w:hAnsi="Liberation Serif" w:cs="Times New Roman"/>
          <w:sz w:val="28"/>
          <w:szCs w:val="28"/>
        </w:rPr>
        <w:t>.</w:t>
      </w:r>
      <w:r w:rsidR="00F04265" w:rsidRPr="009504BC">
        <w:rPr>
          <w:rFonts w:ascii="Liberation Serif" w:hAnsi="Liberation Serif" w:cs="Times New Roman"/>
          <w:sz w:val="28"/>
          <w:szCs w:val="28"/>
        </w:rPr>
        <w:t>6</w:t>
      </w:r>
      <w:r w:rsidR="000B22F4" w:rsidRPr="009504BC">
        <w:rPr>
          <w:rFonts w:ascii="Liberation Serif" w:hAnsi="Liberation Serif" w:cs="Times New Roman"/>
          <w:sz w:val="28"/>
          <w:szCs w:val="28"/>
        </w:rPr>
        <w:t xml:space="preserve">. Выбытие (списание) нефинансовых активов (в том числе при выявлении </w:t>
      </w:r>
      <w:r w:rsidR="00234D03" w:rsidRPr="009504BC">
        <w:rPr>
          <w:rFonts w:ascii="Liberation Serif" w:hAnsi="Liberation Serif" w:cs="Times New Roman"/>
          <w:sz w:val="28"/>
          <w:szCs w:val="28"/>
        </w:rPr>
        <w:t>недостачи)</w:t>
      </w:r>
      <w:r w:rsidR="000B22F4" w:rsidRPr="009504BC">
        <w:rPr>
          <w:rFonts w:ascii="Liberation Serif" w:hAnsi="Liberation Serif" w:cs="Times New Roman"/>
          <w:sz w:val="28"/>
          <w:szCs w:val="28"/>
        </w:rPr>
        <w:t xml:space="preserve"> оформляется </w:t>
      </w:r>
      <w:r w:rsidR="00584C9B" w:rsidRPr="009504BC">
        <w:rPr>
          <w:rFonts w:ascii="Liberation Serif" w:hAnsi="Liberation Serif"/>
          <w:sz w:val="28"/>
          <w:szCs w:val="28"/>
        </w:rPr>
        <w:t>у</w:t>
      </w:r>
      <w:r w:rsidR="00584C9B" w:rsidRPr="009504BC">
        <w:rPr>
          <w:rFonts w:ascii="Liberation Serif" w:hAnsi="Liberation Serif" w:cs="Times New Roman"/>
          <w:sz w:val="28"/>
          <w:szCs w:val="28"/>
        </w:rPr>
        <w:t>полномоченны</w:t>
      </w:r>
      <w:r w:rsidR="00584C9B" w:rsidRPr="009504BC">
        <w:rPr>
          <w:rFonts w:ascii="Liberation Serif" w:hAnsi="Liberation Serif"/>
          <w:sz w:val="28"/>
          <w:szCs w:val="28"/>
        </w:rPr>
        <w:t>м</w:t>
      </w:r>
      <w:r w:rsidR="00584C9B" w:rsidRPr="009504BC">
        <w:rPr>
          <w:rFonts w:ascii="Liberation Serif" w:hAnsi="Liberation Serif" w:cs="Times New Roman"/>
          <w:sz w:val="28"/>
          <w:szCs w:val="28"/>
        </w:rPr>
        <w:t xml:space="preserve"> член</w:t>
      </w:r>
      <w:r w:rsidR="00584C9B" w:rsidRPr="009504BC">
        <w:rPr>
          <w:rFonts w:ascii="Liberation Serif" w:hAnsi="Liberation Serif"/>
          <w:sz w:val="28"/>
          <w:szCs w:val="28"/>
        </w:rPr>
        <w:t>ом</w:t>
      </w:r>
      <w:r w:rsidR="00584C9B" w:rsidRPr="009504BC">
        <w:rPr>
          <w:rFonts w:ascii="Liberation Serif" w:hAnsi="Liberation Serif" w:cs="Times New Roman"/>
          <w:sz w:val="28"/>
          <w:szCs w:val="28"/>
        </w:rPr>
        <w:t xml:space="preserve"> комиссии</w:t>
      </w:r>
      <w:r w:rsidR="00584C9B" w:rsidRPr="009504BC">
        <w:rPr>
          <w:rFonts w:ascii="Liberation Serif" w:hAnsi="Liberation Serif"/>
          <w:sz w:val="28"/>
          <w:szCs w:val="28"/>
        </w:rPr>
        <w:t xml:space="preserve"> </w:t>
      </w:r>
      <w:r w:rsidR="000B22F4" w:rsidRPr="009504BC">
        <w:rPr>
          <w:rFonts w:ascii="Liberation Serif" w:hAnsi="Liberation Serif" w:cs="Times New Roman"/>
          <w:sz w:val="28"/>
          <w:szCs w:val="28"/>
        </w:rPr>
        <w:t>следующими документами:</w:t>
      </w:r>
    </w:p>
    <w:p w:rsidR="00961B17" w:rsidRPr="009504BC" w:rsidRDefault="00961B1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Решением о прекращ</w:t>
      </w:r>
      <w:r w:rsidR="002B4F40" w:rsidRPr="009504BC">
        <w:rPr>
          <w:rFonts w:ascii="Liberation Serif" w:hAnsi="Liberation Serif" w:cs="Times New Roman"/>
          <w:sz w:val="28"/>
          <w:szCs w:val="28"/>
        </w:rPr>
        <w:t>ении признания активами НФА (ф.</w:t>
      </w:r>
      <w:r w:rsidRPr="009504BC">
        <w:rPr>
          <w:rFonts w:ascii="Liberation Serif" w:hAnsi="Liberation Serif" w:cs="Times New Roman"/>
          <w:sz w:val="28"/>
          <w:szCs w:val="28"/>
        </w:rPr>
        <w:t>0510440)</w:t>
      </w:r>
      <w:r w:rsidR="002B4F40" w:rsidRPr="009504BC">
        <w:rPr>
          <w:rFonts w:ascii="Liberation Serif" w:hAnsi="Liberation Serif" w:cs="Times New Roman"/>
          <w:sz w:val="28"/>
          <w:szCs w:val="28"/>
        </w:rPr>
        <w:t>;</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Актом о списании объект</w:t>
      </w:r>
      <w:r w:rsidR="004A4EBD" w:rsidRPr="009504BC">
        <w:rPr>
          <w:rFonts w:ascii="Liberation Serif" w:hAnsi="Liberation Serif" w:cs="Times New Roman"/>
          <w:sz w:val="28"/>
          <w:szCs w:val="28"/>
        </w:rPr>
        <w:t>ов</w:t>
      </w:r>
      <w:r w:rsidRPr="009504BC">
        <w:rPr>
          <w:rFonts w:ascii="Liberation Serif" w:hAnsi="Liberation Serif" w:cs="Times New Roman"/>
          <w:sz w:val="28"/>
          <w:szCs w:val="28"/>
        </w:rPr>
        <w:t xml:space="preserve"> нефинансовых активов (кроме транспортных средств) </w:t>
      </w:r>
      <w:hyperlink r:id="rId18" w:history="1">
        <w:r w:rsidR="002B4F40" w:rsidRPr="009504BC">
          <w:rPr>
            <w:rFonts w:ascii="Liberation Serif" w:hAnsi="Liberation Serif" w:cs="Times New Roman"/>
            <w:sz w:val="28"/>
            <w:szCs w:val="28"/>
          </w:rPr>
          <w:t>(ф.</w:t>
        </w:r>
        <w:r w:rsidRPr="009504BC">
          <w:rPr>
            <w:rFonts w:ascii="Liberation Serif" w:hAnsi="Liberation Serif" w:cs="Times New Roman"/>
            <w:sz w:val="28"/>
            <w:szCs w:val="28"/>
          </w:rPr>
          <w:t>05</w:t>
        </w:r>
        <w:r w:rsidR="004A4EBD" w:rsidRPr="009504BC">
          <w:rPr>
            <w:rFonts w:ascii="Liberation Serif" w:hAnsi="Liberation Serif" w:cs="Times New Roman"/>
            <w:sz w:val="28"/>
            <w:szCs w:val="28"/>
          </w:rPr>
          <w:t>10454</w:t>
        </w:r>
        <w:r w:rsidRPr="009504BC">
          <w:rPr>
            <w:rFonts w:ascii="Liberation Serif" w:hAnsi="Liberation Serif" w:cs="Times New Roman"/>
            <w:sz w:val="28"/>
            <w:szCs w:val="28"/>
          </w:rPr>
          <w:t>)</w:t>
        </w:r>
      </w:hyperlink>
      <w:r w:rsidRPr="009504BC">
        <w:rPr>
          <w:rFonts w:ascii="Liberation Serif" w:hAnsi="Liberation Serif" w:cs="Times New Roman"/>
          <w:sz w:val="28"/>
          <w:szCs w:val="28"/>
        </w:rPr>
        <w:t>;</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 Актом о списании транспортного средства </w:t>
      </w:r>
      <w:hyperlink r:id="rId19" w:history="1">
        <w:r w:rsidR="002B4F40" w:rsidRPr="009504BC">
          <w:rPr>
            <w:rFonts w:ascii="Liberation Serif" w:hAnsi="Liberation Serif" w:cs="Times New Roman"/>
            <w:sz w:val="28"/>
            <w:szCs w:val="28"/>
          </w:rPr>
          <w:t>(ф.</w:t>
        </w:r>
        <w:r w:rsidR="004A4EBD" w:rsidRPr="009504BC">
          <w:rPr>
            <w:rFonts w:ascii="Liberation Serif" w:hAnsi="Liberation Serif" w:cs="Times New Roman"/>
            <w:sz w:val="28"/>
            <w:szCs w:val="28"/>
          </w:rPr>
          <w:t>0510456</w:t>
        </w:r>
        <w:r w:rsidRPr="009504BC">
          <w:rPr>
            <w:rFonts w:ascii="Liberation Serif" w:hAnsi="Liberation Serif" w:cs="Times New Roman"/>
            <w:sz w:val="28"/>
            <w:szCs w:val="28"/>
          </w:rPr>
          <w:t>)</w:t>
        </w:r>
      </w:hyperlink>
      <w:r w:rsidRPr="009504BC">
        <w:rPr>
          <w:rFonts w:ascii="Liberation Serif" w:hAnsi="Liberation Serif" w:cs="Times New Roman"/>
          <w:sz w:val="28"/>
          <w:szCs w:val="28"/>
        </w:rPr>
        <w:t>;</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 Актом о списании исключенных объектов библиотечного фонда </w:t>
      </w:r>
      <w:hyperlink r:id="rId20" w:history="1">
        <w:r w:rsidR="002B4F40" w:rsidRPr="009504BC">
          <w:rPr>
            <w:rFonts w:ascii="Liberation Serif" w:hAnsi="Liberation Serif" w:cs="Times New Roman"/>
            <w:sz w:val="28"/>
            <w:szCs w:val="28"/>
          </w:rPr>
          <w:t>(ф.</w:t>
        </w:r>
        <w:r w:rsidRPr="009504BC">
          <w:rPr>
            <w:rFonts w:ascii="Liberation Serif" w:hAnsi="Liberation Serif" w:cs="Times New Roman"/>
            <w:sz w:val="28"/>
            <w:szCs w:val="28"/>
          </w:rPr>
          <w:t>0504144)</w:t>
        </w:r>
      </w:hyperlink>
      <w:r w:rsidRPr="009504BC">
        <w:rPr>
          <w:rFonts w:ascii="Liberation Serif" w:hAnsi="Liberation Serif" w:cs="Times New Roman"/>
          <w:sz w:val="28"/>
          <w:szCs w:val="28"/>
        </w:rPr>
        <w:t>;</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 Актом о списании материальных запасов </w:t>
      </w:r>
      <w:hyperlink r:id="rId21" w:history="1">
        <w:r w:rsidR="002B4F40" w:rsidRPr="009504BC">
          <w:rPr>
            <w:rFonts w:ascii="Liberation Serif" w:hAnsi="Liberation Serif" w:cs="Times New Roman"/>
            <w:sz w:val="28"/>
            <w:szCs w:val="28"/>
          </w:rPr>
          <w:t>(ф.</w:t>
        </w:r>
        <w:r w:rsidRPr="009504BC">
          <w:rPr>
            <w:rFonts w:ascii="Liberation Serif" w:hAnsi="Liberation Serif" w:cs="Times New Roman"/>
            <w:sz w:val="28"/>
            <w:szCs w:val="28"/>
          </w:rPr>
          <w:t>05</w:t>
        </w:r>
        <w:r w:rsidR="004C2993" w:rsidRPr="009504BC">
          <w:rPr>
            <w:rFonts w:ascii="Liberation Serif" w:hAnsi="Liberation Serif" w:cs="Times New Roman"/>
            <w:sz w:val="28"/>
            <w:szCs w:val="28"/>
          </w:rPr>
          <w:t>10460</w:t>
        </w:r>
        <w:r w:rsidRPr="009504BC">
          <w:rPr>
            <w:rFonts w:ascii="Liberation Serif" w:hAnsi="Liberation Serif" w:cs="Times New Roman"/>
            <w:sz w:val="28"/>
            <w:szCs w:val="28"/>
          </w:rPr>
          <w:t>)</w:t>
        </w:r>
      </w:hyperlink>
      <w:r w:rsidRPr="009504BC">
        <w:rPr>
          <w:rFonts w:ascii="Liberation Serif" w:hAnsi="Liberation Serif" w:cs="Times New Roman"/>
          <w:sz w:val="28"/>
          <w:szCs w:val="28"/>
        </w:rPr>
        <w:t>;</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 Актом </w:t>
      </w:r>
      <w:r w:rsidR="004C2993" w:rsidRPr="009504BC">
        <w:rPr>
          <w:rFonts w:ascii="Liberation Serif" w:hAnsi="Liberation Serif" w:cs="Times New Roman"/>
          <w:sz w:val="28"/>
          <w:szCs w:val="28"/>
        </w:rPr>
        <w:t>приема</w:t>
      </w:r>
      <w:r w:rsidRPr="009504BC">
        <w:rPr>
          <w:rFonts w:ascii="Liberation Serif" w:hAnsi="Liberation Serif" w:cs="Times New Roman"/>
          <w:sz w:val="28"/>
          <w:szCs w:val="28"/>
        </w:rPr>
        <w:t>-передач</w:t>
      </w:r>
      <w:r w:rsidR="004C2993" w:rsidRPr="009504BC">
        <w:rPr>
          <w:rFonts w:ascii="Liberation Serif" w:hAnsi="Liberation Serif" w:cs="Times New Roman"/>
          <w:sz w:val="28"/>
          <w:szCs w:val="28"/>
        </w:rPr>
        <w:t>и</w:t>
      </w:r>
      <w:r w:rsidRPr="009504BC">
        <w:rPr>
          <w:rFonts w:ascii="Liberation Serif" w:hAnsi="Liberation Serif" w:cs="Times New Roman"/>
          <w:sz w:val="28"/>
          <w:szCs w:val="28"/>
        </w:rPr>
        <w:t xml:space="preserve"> нефинансовых активов </w:t>
      </w:r>
      <w:hyperlink r:id="rId22" w:history="1">
        <w:r w:rsidR="002B4F40" w:rsidRPr="009504BC">
          <w:rPr>
            <w:rFonts w:ascii="Liberation Serif" w:hAnsi="Liberation Serif" w:cs="Times New Roman"/>
            <w:sz w:val="28"/>
            <w:szCs w:val="28"/>
          </w:rPr>
          <w:t>(ф.</w:t>
        </w:r>
        <w:r w:rsidR="004C2993" w:rsidRPr="009504BC">
          <w:rPr>
            <w:rFonts w:ascii="Liberation Serif" w:hAnsi="Liberation Serif" w:cs="Times New Roman"/>
            <w:sz w:val="28"/>
            <w:szCs w:val="28"/>
          </w:rPr>
          <w:t>0510448</w:t>
        </w:r>
        <w:r w:rsidRPr="009504BC">
          <w:rPr>
            <w:rFonts w:ascii="Liberation Serif" w:hAnsi="Liberation Serif" w:cs="Times New Roman"/>
            <w:sz w:val="28"/>
            <w:szCs w:val="28"/>
          </w:rPr>
          <w:t>)</w:t>
        </w:r>
      </w:hyperlink>
      <w:r w:rsidRPr="009504BC">
        <w:rPr>
          <w:rFonts w:ascii="Liberation Serif" w:hAnsi="Liberation Serif" w:cs="Times New Roman"/>
          <w:sz w:val="28"/>
          <w:szCs w:val="28"/>
        </w:rPr>
        <w:t>;</w:t>
      </w:r>
    </w:p>
    <w:p w:rsidR="00961B17"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 </w:t>
      </w:r>
      <w:r w:rsidR="00F04265" w:rsidRPr="009504BC">
        <w:rPr>
          <w:rFonts w:ascii="Liberation Serif" w:hAnsi="Liberation Serif" w:cs="Times New Roman"/>
          <w:sz w:val="28"/>
          <w:szCs w:val="28"/>
        </w:rPr>
        <w:t>А</w:t>
      </w:r>
      <w:r w:rsidRPr="009504BC">
        <w:rPr>
          <w:rFonts w:ascii="Liberation Serif" w:hAnsi="Liberation Serif" w:cs="Times New Roman"/>
          <w:sz w:val="28"/>
          <w:szCs w:val="28"/>
        </w:rPr>
        <w:t>ктом о списании</w:t>
      </w:r>
      <w:r w:rsidR="002B4F40" w:rsidRPr="009504BC">
        <w:rPr>
          <w:rFonts w:ascii="Liberation Serif" w:hAnsi="Liberation Serif" w:cs="Times New Roman"/>
          <w:sz w:val="28"/>
          <w:szCs w:val="28"/>
        </w:rPr>
        <w:t xml:space="preserve"> бланков строгой отчетности (ф.</w:t>
      </w:r>
      <w:r w:rsidRPr="009504BC">
        <w:rPr>
          <w:rFonts w:ascii="Liberation Serif" w:hAnsi="Liberation Serif" w:cs="Times New Roman"/>
          <w:sz w:val="28"/>
          <w:szCs w:val="28"/>
        </w:rPr>
        <w:t>05</w:t>
      </w:r>
      <w:r w:rsidR="00961B17" w:rsidRPr="009504BC">
        <w:rPr>
          <w:rFonts w:ascii="Liberation Serif" w:hAnsi="Liberation Serif" w:cs="Times New Roman"/>
          <w:sz w:val="28"/>
          <w:szCs w:val="28"/>
        </w:rPr>
        <w:t>10461);</w:t>
      </w:r>
    </w:p>
    <w:p w:rsidR="000B22F4" w:rsidRPr="009504BC" w:rsidRDefault="00961B1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Актом об утилизации (уничтожении) материальных ценностей</w:t>
      </w:r>
      <w:r w:rsidR="00012BF7" w:rsidRPr="009504BC">
        <w:rPr>
          <w:rFonts w:ascii="Liberation Serif" w:hAnsi="Liberation Serif" w:cs="Times New Roman"/>
          <w:sz w:val="28"/>
          <w:szCs w:val="28"/>
        </w:rPr>
        <w:t xml:space="preserve"> (ф</w:t>
      </w:r>
      <w:r w:rsidR="000B22F4" w:rsidRPr="009504BC">
        <w:rPr>
          <w:rFonts w:ascii="Liberation Serif" w:hAnsi="Liberation Serif" w:cs="Times New Roman"/>
          <w:sz w:val="28"/>
          <w:szCs w:val="28"/>
        </w:rPr>
        <w:t>.</w:t>
      </w:r>
      <w:r w:rsidR="002B4F40" w:rsidRPr="009504BC">
        <w:rPr>
          <w:rFonts w:ascii="Liberation Serif" w:hAnsi="Liberation Serif" w:cs="Times New Roman"/>
          <w:sz w:val="28"/>
          <w:szCs w:val="28"/>
        </w:rPr>
        <w:t>0510435);</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 xml:space="preserve">- другими документами по выбытию (списанию) нефинансовых активов, предусмотренными </w:t>
      </w:r>
      <w:hyperlink r:id="rId23" w:history="1">
        <w:r w:rsidRPr="009504BC">
          <w:rPr>
            <w:rFonts w:ascii="Liberation Serif" w:hAnsi="Liberation Serif" w:cs="Times New Roman"/>
            <w:sz w:val="28"/>
            <w:szCs w:val="28"/>
          </w:rPr>
          <w:t>Инструкцией</w:t>
        </w:r>
      </w:hyperlink>
      <w:r w:rsidRPr="009504BC">
        <w:rPr>
          <w:rFonts w:ascii="Liberation Serif" w:hAnsi="Liberation Serif" w:cs="Times New Roman"/>
          <w:sz w:val="28"/>
          <w:szCs w:val="28"/>
        </w:rPr>
        <w:t xml:space="preserve"> </w:t>
      </w:r>
      <w:r w:rsidR="002B4F40" w:rsidRPr="009504BC">
        <w:rPr>
          <w:rFonts w:ascii="Liberation Serif" w:hAnsi="Liberation Serif" w:cs="Times New Roman"/>
          <w:sz w:val="28"/>
          <w:szCs w:val="28"/>
        </w:rPr>
        <w:t>№</w:t>
      </w:r>
      <w:r w:rsidRPr="009504BC">
        <w:rPr>
          <w:rFonts w:ascii="Liberation Serif" w:hAnsi="Liberation Serif" w:cs="Times New Roman"/>
          <w:sz w:val="28"/>
          <w:szCs w:val="28"/>
        </w:rPr>
        <w:t xml:space="preserve"> 157н.</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4</w:t>
      </w:r>
      <w:r w:rsidR="000B22F4" w:rsidRPr="009504BC">
        <w:rPr>
          <w:rFonts w:ascii="Liberation Serif" w:hAnsi="Liberation Serif" w:cs="Times New Roman"/>
          <w:sz w:val="28"/>
          <w:szCs w:val="28"/>
        </w:rPr>
        <w:t>.</w:t>
      </w:r>
      <w:r w:rsidR="00F04265" w:rsidRPr="009504BC">
        <w:rPr>
          <w:rFonts w:ascii="Liberation Serif" w:hAnsi="Liberation Serif" w:cs="Times New Roman"/>
          <w:sz w:val="28"/>
          <w:szCs w:val="28"/>
        </w:rPr>
        <w:t>7</w:t>
      </w:r>
      <w:r w:rsidR="000B22F4" w:rsidRPr="009504BC">
        <w:rPr>
          <w:rFonts w:ascii="Liberation Serif" w:hAnsi="Liberation Serif" w:cs="Times New Roman"/>
          <w:sz w:val="28"/>
          <w:szCs w:val="28"/>
        </w:rPr>
        <w:t>. Оформленный комиссией акт о списании имущества утверждается руководителем учреждения.</w:t>
      </w:r>
    </w:p>
    <w:p w:rsidR="000B22F4" w:rsidRPr="009504BC" w:rsidRDefault="000B22F4"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Оформленный комиссией акт о списании имущества, которым учреждение распоряжаться не имеет права, утверждается руководителем учреждения только после согласования с собственником.</w:t>
      </w:r>
    </w:p>
    <w:p w:rsidR="000B22F4" w:rsidRPr="009504BC" w:rsidRDefault="00012BF7"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4</w:t>
      </w:r>
      <w:r w:rsidR="000B22F4" w:rsidRPr="009504BC">
        <w:rPr>
          <w:rFonts w:ascii="Liberation Serif" w:hAnsi="Liberation Serif" w:cs="Times New Roman"/>
          <w:sz w:val="28"/>
          <w:szCs w:val="28"/>
        </w:rPr>
        <w:t>.</w:t>
      </w:r>
      <w:r w:rsidR="00F04265" w:rsidRPr="009504BC">
        <w:rPr>
          <w:rFonts w:ascii="Liberation Serif" w:hAnsi="Liberation Serif" w:cs="Times New Roman"/>
          <w:sz w:val="28"/>
          <w:szCs w:val="28"/>
        </w:rPr>
        <w:t>8</w:t>
      </w:r>
      <w:r w:rsidR="000B22F4" w:rsidRPr="009504BC">
        <w:rPr>
          <w:rFonts w:ascii="Liberation Serif" w:hAnsi="Liberation Serif" w:cs="Times New Roman"/>
          <w:sz w:val="28"/>
          <w:szCs w:val="28"/>
        </w:rPr>
        <w:t>. До утверждения в установленном порядке акта о списании реализация мероприятий, предусмотренных актом о списании, не допускается.</w:t>
      </w:r>
    </w:p>
    <w:p w:rsidR="000B22F4" w:rsidRPr="009504BC" w:rsidRDefault="000B22F4" w:rsidP="00DD67EA">
      <w:pPr>
        <w:widowControl w:val="0"/>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Реализация таких мероприятий (утилизация, разбор, демонтаж имущества и т.п.) осуществляется учреждением самостоятельно либо с привлечением третьих лиц на основании заключенного договора и подтверждается комиссией.</w:t>
      </w:r>
    </w:p>
    <w:p w:rsidR="00814C70" w:rsidRPr="00754B62" w:rsidRDefault="00814C70" w:rsidP="009504BC">
      <w:pPr>
        <w:widowControl w:val="0"/>
        <w:autoSpaceDE w:val="0"/>
        <w:autoSpaceDN w:val="0"/>
        <w:adjustRightInd w:val="0"/>
        <w:spacing w:after="0" w:line="288" w:lineRule="auto"/>
        <w:jc w:val="both"/>
        <w:rPr>
          <w:rFonts w:ascii="Liberation Serif" w:hAnsi="Liberation Serif" w:cs="Times New Roman"/>
          <w:sz w:val="20"/>
          <w:szCs w:val="20"/>
        </w:rPr>
      </w:pPr>
    </w:p>
    <w:p w:rsidR="00B57981" w:rsidRDefault="00012BF7" w:rsidP="009504BC">
      <w:pPr>
        <w:spacing w:after="0" w:line="288" w:lineRule="auto"/>
        <w:jc w:val="center"/>
        <w:rPr>
          <w:rFonts w:ascii="Liberation Serif" w:hAnsi="Liberation Serif" w:cs="Times New Roman"/>
          <w:b/>
          <w:bCs/>
          <w:color w:val="000000" w:themeColor="text1"/>
          <w:sz w:val="28"/>
          <w:szCs w:val="28"/>
        </w:rPr>
      </w:pPr>
      <w:r w:rsidRPr="009504BC">
        <w:rPr>
          <w:rFonts w:ascii="Liberation Serif" w:hAnsi="Liberation Serif" w:cs="Times New Roman"/>
          <w:b/>
          <w:bCs/>
          <w:sz w:val="28"/>
          <w:szCs w:val="28"/>
        </w:rPr>
        <w:lastRenderedPageBreak/>
        <w:t>5</w:t>
      </w:r>
      <w:r w:rsidR="000B22F4" w:rsidRPr="009504BC">
        <w:rPr>
          <w:rFonts w:ascii="Liberation Serif" w:hAnsi="Liberation Serif" w:cs="Times New Roman"/>
          <w:b/>
          <w:bCs/>
          <w:sz w:val="28"/>
          <w:szCs w:val="28"/>
        </w:rPr>
        <w:t xml:space="preserve">. </w:t>
      </w:r>
      <w:r w:rsidR="00B57981" w:rsidRPr="009504BC">
        <w:rPr>
          <w:rFonts w:ascii="Liberation Serif" w:hAnsi="Liberation Serif" w:cs="Times New Roman"/>
          <w:b/>
          <w:bCs/>
          <w:color w:val="000000" w:themeColor="text1"/>
          <w:sz w:val="28"/>
          <w:szCs w:val="28"/>
        </w:rPr>
        <w:t>Порядок принятия решений по дебиторской задолженности.</w:t>
      </w:r>
    </w:p>
    <w:p w:rsidR="00814C70" w:rsidRPr="00754B62" w:rsidRDefault="00814C70" w:rsidP="00814C70">
      <w:pPr>
        <w:spacing w:after="0" w:line="288" w:lineRule="auto"/>
        <w:jc w:val="both"/>
        <w:rPr>
          <w:rFonts w:ascii="Liberation Serif" w:hAnsi="Liberation Serif" w:cs="Times New Roman"/>
          <w:color w:val="000000"/>
        </w:rPr>
      </w:pPr>
    </w:p>
    <w:p w:rsidR="00B57981" w:rsidRPr="009504BC" w:rsidRDefault="002B147A" w:rsidP="009504BC">
      <w:pPr>
        <w:spacing w:after="0" w:line="288" w:lineRule="auto"/>
        <w:ind w:firstLine="567"/>
        <w:jc w:val="both"/>
        <w:rPr>
          <w:rFonts w:ascii="Liberation Serif" w:hAnsi="Liberation Serif" w:cs="Times New Roman"/>
          <w:color w:val="000000"/>
          <w:sz w:val="28"/>
          <w:szCs w:val="28"/>
        </w:rPr>
      </w:pPr>
      <w:r w:rsidRPr="009504BC">
        <w:rPr>
          <w:rFonts w:ascii="Liberation Serif" w:hAnsi="Liberation Serif" w:cs="Times New Roman"/>
          <w:color w:val="000000"/>
          <w:sz w:val="28"/>
          <w:szCs w:val="28"/>
        </w:rPr>
        <w:t>5</w:t>
      </w:r>
      <w:r w:rsidR="00B57981" w:rsidRPr="009504BC">
        <w:rPr>
          <w:rFonts w:ascii="Liberation Serif" w:hAnsi="Liberation Serif" w:cs="Times New Roman"/>
          <w:color w:val="000000"/>
          <w:sz w:val="28"/>
          <w:szCs w:val="28"/>
        </w:rPr>
        <w:t>.1.</w:t>
      </w:r>
      <w:r w:rsidR="009504BC">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Комиссия проводит заседание</w:t>
      </w:r>
      <w:r w:rsidR="009504BC">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о признании дебиторской задолженности сомнительной или безнадежной на основании результатов инвентаризации дебиторской задолженности, если инвентаризационная комиссия дала рекомендацию списать задолженность.</w:t>
      </w:r>
      <w:r w:rsidR="009504BC">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Заседание комиссии проводится на следующий рабочий день после поступления инвентаризационной описи</w:t>
      </w:r>
      <w:r w:rsidR="009504BC">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 xml:space="preserve">расчетов с покупателями, поставщиками и </w:t>
      </w:r>
      <w:proofErr w:type="gramStart"/>
      <w:r w:rsidR="00B57981" w:rsidRPr="009504BC">
        <w:rPr>
          <w:rFonts w:ascii="Liberation Serif" w:hAnsi="Liberation Serif" w:cs="Times New Roman"/>
          <w:color w:val="000000"/>
          <w:sz w:val="28"/>
          <w:szCs w:val="28"/>
        </w:rPr>
        <w:t>прочими дебиторами</w:t>
      </w:r>
      <w:proofErr w:type="gramEnd"/>
      <w:r w:rsidR="00B57981" w:rsidRPr="009504BC">
        <w:rPr>
          <w:rFonts w:ascii="Liberation Serif" w:hAnsi="Liberation Serif" w:cs="Times New Roman"/>
          <w:color w:val="000000"/>
          <w:sz w:val="28"/>
          <w:szCs w:val="28"/>
        </w:rPr>
        <w:t xml:space="preserve"> и кредиторами (ф. 0504089).</w:t>
      </w:r>
    </w:p>
    <w:p w:rsidR="00B57981" w:rsidRPr="009504BC" w:rsidRDefault="002B147A" w:rsidP="00EA5DDC">
      <w:pPr>
        <w:spacing w:after="0" w:line="288" w:lineRule="auto"/>
        <w:ind w:firstLine="567"/>
        <w:jc w:val="both"/>
        <w:rPr>
          <w:rFonts w:ascii="Liberation Serif" w:hAnsi="Liberation Serif" w:cs="Times New Roman"/>
          <w:color w:val="000000"/>
          <w:sz w:val="28"/>
          <w:szCs w:val="28"/>
        </w:rPr>
      </w:pPr>
      <w:r w:rsidRPr="009504BC">
        <w:rPr>
          <w:rFonts w:ascii="Liberation Serif" w:hAnsi="Liberation Serif" w:cs="Times New Roman"/>
          <w:color w:val="000000"/>
          <w:sz w:val="28"/>
          <w:szCs w:val="28"/>
        </w:rPr>
        <w:t>5</w:t>
      </w:r>
      <w:r w:rsidR="00B57981" w:rsidRPr="009504BC">
        <w:rPr>
          <w:rFonts w:ascii="Liberation Serif" w:hAnsi="Liberation Serif" w:cs="Times New Roman"/>
          <w:color w:val="000000"/>
          <w:sz w:val="28"/>
          <w:szCs w:val="28"/>
        </w:rPr>
        <w:t>.2. По результатам заседания Комиссия принимает одно из решений:</w:t>
      </w:r>
    </w:p>
    <w:p w:rsidR="00B57981" w:rsidRPr="009504BC" w:rsidRDefault="00814C70" w:rsidP="00EA5DDC">
      <w:pPr>
        <w:spacing w:after="0" w:line="288" w:lineRule="auto"/>
        <w:ind w:right="180"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009504BC">
        <w:rPr>
          <w:rFonts w:ascii="Liberation Serif" w:hAnsi="Liberation Serif" w:cs="Times New Roman"/>
          <w:color w:val="000000"/>
          <w:sz w:val="28"/>
          <w:szCs w:val="28"/>
        </w:rPr>
        <w:t>п</w:t>
      </w:r>
      <w:r w:rsidR="00B57981" w:rsidRPr="009504BC">
        <w:rPr>
          <w:rFonts w:ascii="Liberation Serif" w:hAnsi="Liberation Serif" w:cs="Times New Roman"/>
          <w:color w:val="000000"/>
          <w:sz w:val="28"/>
          <w:szCs w:val="28"/>
        </w:rPr>
        <w:t>ризнать</w:t>
      </w:r>
      <w:r w:rsidR="009504BC">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дебиторскую задолженность сомнительной, списать с учета и продолжить н</w:t>
      </w:r>
      <w:r w:rsidR="002B147A" w:rsidRPr="009504BC">
        <w:rPr>
          <w:rFonts w:ascii="Liberation Serif" w:hAnsi="Liberation Serif" w:cs="Times New Roman"/>
          <w:color w:val="000000"/>
          <w:sz w:val="28"/>
          <w:szCs w:val="28"/>
        </w:rPr>
        <w:t>аблюдение на забалансовом счете;</w:t>
      </w:r>
    </w:p>
    <w:p w:rsidR="00B57981" w:rsidRPr="009504BC" w:rsidRDefault="00814C70" w:rsidP="00EA5DDC">
      <w:pPr>
        <w:spacing w:after="0" w:line="288" w:lineRule="auto"/>
        <w:ind w:right="180"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призн</w:t>
      </w:r>
      <w:bookmarkStart w:id="3" w:name="_GoBack"/>
      <w:bookmarkEnd w:id="3"/>
      <w:r w:rsidR="00B57981" w:rsidRPr="009504BC">
        <w:rPr>
          <w:rFonts w:ascii="Liberation Serif" w:hAnsi="Liberation Serif" w:cs="Times New Roman"/>
          <w:color w:val="000000"/>
          <w:sz w:val="28"/>
          <w:szCs w:val="28"/>
        </w:rPr>
        <w:t>ать дебиторскую задолженность безнадежной к взысканию и списать с учета;</w:t>
      </w:r>
    </w:p>
    <w:p w:rsidR="00B57981" w:rsidRPr="009504BC" w:rsidRDefault="00814C70" w:rsidP="00EA5DDC">
      <w:pPr>
        <w:spacing w:after="0" w:line="288" w:lineRule="auto"/>
        <w:ind w:right="180"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отказать в признании задолженности сомнительной или безнадежной к взысканию.</w:t>
      </w:r>
    </w:p>
    <w:p w:rsidR="00B57981" w:rsidRPr="009504BC" w:rsidRDefault="00B57981" w:rsidP="009504BC">
      <w:pPr>
        <w:spacing w:after="0" w:line="288" w:lineRule="auto"/>
        <w:ind w:firstLine="567"/>
        <w:jc w:val="both"/>
        <w:rPr>
          <w:rFonts w:ascii="Liberation Serif" w:hAnsi="Liberation Serif" w:cs="Times New Roman"/>
          <w:color w:val="000000"/>
          <w:sz w:val="28"/>
          <w:szCs w:val="28"/>
        </w:rPr>
      </w:pPr>
      <w:r w:rsidRPr="009504BC">
        <w:rPr>
          <w:rFonts w:ascii="Liberation Serif" w:hAnsi="Liberation Serif" w:cs="Times New Roman"/>
          <w:color w:val="000000"/>
          <w:sz w:val="28"/>
          <w:szCs w:val="28"/>
        </w:rPr>
        <w:t>Для этого комиссия проводит анализ документов, приложенных к инвентаризационной описи, при необходимости комиссия запрашивает у ответственных лиц выписки из отчетности, пояснения о мерах, принятых для взыскания задолженности.</w:t>
      </w:r>
    </w:p>
    <w:p w:rsidR="00B57981" w:rsidRPr="009504BC" w:rsidRDefault="00B57981" w:rsidP="009504BC">
      <w:pPr>
        <w:spacing w:after="0" w:line="288" w:lineRule="auto"/>
        <w:ind w:firstLine="567"/>
        <w:jc w:val="both"/>
        <w:rPr>
          <w:rFonts w:ascii="Liberation Serif" w:hAnsi="Liberation Serif" w:cs="Times New Roman"/>
          <w:color w:val="000000"/>
          <w:sz w:val="28"/>
          <w:szCs w:val="28"/>
        </w:rPr>
      </w:pPr>
      <w:r w:rsidRPr="009504BC">
        <w:rPr>
          <w:rFonts w:ascii="Liberation Serif" w:hAnsi="Liberation Serif" w:cs="Times New Roman"/>
          <w:color w:val="000000"/>
          <w:sz w:val="28"/>
          <w:szCs w:val="28"/>
        </w:rPr>
        <w:t>На основании полученных документов комиссия устанавливает факт возникновения обстоятельств для</w:t>
      </w:r>
      <w:r w:rsidR="009504BC">
        <w:rPr>
          <w:rFonts w:ascii="Liberation Serif" w:hAnsi="Liberation Serif" w:cs="Times New Roman"/>
          <w:color w:val="000000"/>
          <w:sz w:val="28"/>
          <w:szCs w:val="28"/>
        </w:rPr>
        <w:t xml:space="preserve"> </w:t>
      </w:r>
      <w:r w:rsidRPr="009504BC">
        <w:rPr>
          <w:rFonts w:ascii="Liberation Serif" w:hAnsi="Liberation Serif" w:cs="Times New Roman"/>
          <w:color w:val="000000"/>
          <w:sz w:val="28"/>
          <w:szCs w:val="28"/>
        </w:rPr>
        <w:t>признания дебиторской задолженности сомнительной или безнадежной к взысканию, в том числе путем изучения информации в сети Интернет на сайтах и с</w:t>
      </w:r>
      <w:r w:rsidR="009504BC">
        <w:rPr>
          <w:rFonts w:ascii="Liberation Serif" w:hAnsi="Liberation Serif" w:cs="Times New Roman"/>
          <w:color w:val="000000"/>
          <w:sz w:val="28"/>
          <w:szCs w:val="28"/>
        </w:rPr>
        <w:t xml:space="preserve">ервисах государственных органов </w:t>
      </w:r>
      <w:r w:rsidRPr="009504BC">
        <w:rPr>
          <w:rFonts w:ascii="Liberation Serif" w:hAnsi="Liberation Serif" w:cs="Times New Roman"/>
          <w:color w:val="000000"/>
          <w:sz w:val="28"/>
          <w:szCs w:val="28"/>
        </w:rPr>
        <w:t>– ФНС, СФР, Росстата, судебных и</w:t>
      </w:r>
      <w:r w:rsidR="009504BC">
        <w:rPr>
          <w:rFonts w:ascii="Liberation Serif" w:hAnsi="Liberation Serif" w:cs="Times New Roman"/>
          <w:color w:val="000000"/>
          <w:sz w:val="28"/>
          <w:szCs w:val="28"/>
        </w:rPr>
        <w:t xml:space="preserve"> </w:t>
      </w:r>
      <w:r w:rsidRPr="009504BC">
        <w:rPr>
          <w:rFonts w:ascii="Liberation Serif" w:hAnsi="Liberation Serif" w:cs="Times New Roman"/>
          <w:color w:val="000000"/>
          <w:sz w:val="28"/>
          <w:szCs w:val="28"/>
        </w:rPr>
        <w:t>других органов.</w:t>
      </w:r>
      <w:r w:rsidR="009504BC">
        <w:rPr>
          <w:rFonts w:ascii="Liberation Serif" w:hAnsi="Liberation Serif" w:cs="Times New Roman"/>
          <w:color w:val="000000"/>
          <w:sz w:val="28"/>
          <w:szCs w:val="28"/>
        </w:rPr>
        <w:t xml:space="preserve"> </w:t>
      </w:r>
      <w:r w:rsidRPr="009504BC">
        <w:rPr>
          <w:rFonts w:ascii="Liberation Serif" w:hAnsi="Liberation Serif" w:cs="Times New Roman"/>
          <w:color w:val="000000"/>
          <w:sz w:val="28"/>
          <w:szCs w:val="28"/>
        </w:rPr>
        <w:t>При необходимости запрашивает официальные документы в государственных органах.</w:t>
      </w:r>
    </w:p>
    <w:p w:rsidR="00B57981" w:rsidRPr="009504BC" w:rsidRDefault="002B147A" w:rsidP="009504BC">
      <w:pPr>
        <w:spacing w:after="0" w:line="288" w:lineRule="auto"/>
        <w:ind w:firstLine="567"/>
        <w:jc w:val="both"/>
        <w:rPr>
          <w:rFonts w:ascii="Liberation Serif" w:hAnsi="Liberation Serif" w:cs="Times New Roman"/>
          <w:color w:val="000000"/>
          <w:sz w:val="28"/>
          <w:szCs w:val="28"/>
        </w:rPr>
      </w:pPr>
      <w:r w:rsidRPr="009504BC">
        <w:rPr>
          <w:rFonts w:ascii="Liberation Serif" w:hAnsi="Liberation Serif" w:cs="Times New Roman"/>
          <w:color w:val="000000"/>
          <w:sz w:val="28"/>
          <w:szCs w:val="28"/>
        </w:rPr>
        <w:t>5</w:t>
      </w:r>
      <w:r w:rsidR="00B57981" w:rsidRPr="009504BC">
        <w:rPr>
          <w:rFonts w:ascii="Liberation Serif" w:hAnsi="Liberation Serif" w:cs="Times New Roman"/>
          <w:color w:val="000000"/>
          <w:sz w:val="28"/>
          <w:szCs w:val="28"/>
        </w:rPr>
        <w:t>.3. Безнадежной к взысканию признается дебиторская задолженность, по которой меры,</w:t>
      </w:r>
      <w:r w:rsidR="009504BC">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принятые по ее взысканию, носят полный характер и свидетельствуют о невозможности</w:t>
      </w:r>
      <w:r w:rsidR="009504BC">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проведения дальнейших действий по возвращению задолженности.</w:t>
      </w:r>
    </w:p>
    <w:p w:rsidR="00B57981" w:rsidRPr="009504BC" w:rsidRDefault="002B147A" w:rsidP="009504BC">
      <w:pPr>
        <w:spacing w:after="0" w:line="288" w:lineRule="auto"/>
        <w:ind w:firstLine="567"/>
        <w:jc w:val="both"/>
        <w:rPr>
          <w:rFonts w:ascii="Liberation Serif" w:hAnsi="Liberation Serif" w:cs="Times New Roman"/>
          <w:color w:val="000000"/>
          <w:sz w:val="28"/>
          <w:szCs w:val="28"/>
        </w:rPr>
      </w:pPr>
      <w:r w:rsidRPr="009504BC">
        <w:rPr>
          <w:rFonts w:ascii="Liberation Serif" w:hAnsi="Liberation Serif" w:cs="Times New Roman"/>
          <w:color w:val="000000"/>
          <w:sz w:val="28"/>
          <w:szCs w:val="28"/>
        </w:rPr>
        <w:t>5</w:t>
      </w:r>
      <w:r w:rsidR="00B57981" w:rsidRPr="009504BC">
        <w:rPr>
          <w:rFonts w:ascii="Liberation Serif" w:hAnsi="Liberation Serif" w:cs="Times New Roman"/>
          <w:color w:val="000000"/>
          <w:sz w:val="28"/>
          <w:szCs w:val="28"/>
        </w:rPr>
        <w:t>.4. Основанием для признания дебиторской задолженности безнадежной к взысканию является:</w:t>
      </w:r>
    </w:p>
    <w:p w:rsidR="009504BC" w:rsidRDefault="009504BC"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ликвидации организации-должника после завершения ликвидационного процесса в</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установленном законодательством Российской Федерации порядке и внесении записи о</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ликвидации в Единый государственный реестр юридических лиц (ЕГРЮЛ);</w:t>
      </w:r>
    </w:p>
    <w:p w:rsidR="009504BC" w:rsidRDefault="009504BC"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вынесение определения о завершении конкурсного производства по делу о банкротстве</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организации-должника и внесение в Единый государственный реестр юридических лиц (ЕГРЮЛ)</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записи о ликвидации организации;</w:t>
      </w:r>
    </w:p>
    <w:p w:rsidR="009504BC" w:rsidRDefault="009504BC"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lastRenderedPageBreak/>
        <w:t>-</w:t>
      </w:r>
      <w:r w:rsidR="00B57981" w:rsidRPr="009504BC">
        <w:rPr>
          <w:rFonts w:ascii="Liberation Serif" w:hAnsi="Liberation Serif" w:cs="Times New Roman"/>
          <w:color w:val="000000"/>
          <w:sz w:val="28"/>
          <w:szCs w:val="28"/>
        </w:rPr>
        <w:t xml:space="preserve"> определение о завершении конкурсного производства по делу о банкротстве в отношении</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индивидуального предпринимателя или крестьянского (фермерского) хозяйства;</w:t>
      </w:r>
    </w:p>
    <w:p w:rsidR="009504BC" w:rsidRDefault="009504BC"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постановление о прекращении исполнительного производства и о возвращении взыскателю исполнительного документа по основаниям, предусмотренным пунктами 3–4 статьи 46 Закона от</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02.10.2007 № 229-ФЗ;</w:t>
      </w:r>
    </w:p>
    <w:p w:rsidR="009504BC" w:rsidRDefault="009504BC"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вступление в силу решения суда об отказе в удовлетворении требований (части требований) заявителя о взыскании задолженности;</w:t>
      </w:r>
    </w:p>
    <w:p w:rsidR="009504BC" w:rsidRDefault="009504BC"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смерть должника – физического лица (индивидуального предпринимателя), или объявление его</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умершим, или признание безвестно отсутствующим в порядке, установленном гражданским</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процессуальным законодательством Российской Федерации, если обязанности не могут перейти к</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правопреемнику;</w:t>
      </w:r>
    </w:p>
    <w:p w:rsidR="00F35289" w:rsidRDefault="009504BC"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истечение срока исковой давности, если принимаемые учреждением меры не принесли</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результата при условии, что срок исковой давности не прерывался и не приостанавливался в порядке, установленном гражданским законодательством;</w:t>
      </w:r>
    </w:p>
    <w:p w:rsidR="00B57981" w:rsidRPr="009504BC" w:rsidRDefault="00F35289"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издание акта государственного органа или органа местного самоуправления, вследствие</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которого исполнение обязательства становится невозможным полностью или частично и</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обязательство прекращается полностью или в соответствующей части.</w:t>
      </w:r>
    </w:p>
    <w:p w:rsidR="00B57981" w:rsidRPr="009504BC" w:rsidRDefault="002B147A" w:rsidP="009504BC">
      <w:pPr>
        <w:spacing w:after="0" w:line="288" w:lineRule="auto"/>
        <w:ind w:firstLine="567"/>
        <w:jc w:val="both"/>
        <w:rPr>
          <w:rFonts w:ascii="Liberation Serif" w:hAnsi="Liberation Serif" w:cs="Times New Roman"/>
          <w:color w:val="000000"/>
          <w:sz w:val="28"/>
          <w:szCs w:val="28"/>
        </w:rPr>
      </w:pPr>
      <w:r w:rsidRPr="009504BC">
        <w:rPr>
          <w:rFonts w:ascii="Liberation Serif" w:hAnsi="Liberation Serif" w:cs="Times New Roman"/>
          <w:color w:val="000000"/>
          <w:sz w:val="28"/>
          <w:szCs w:val="28"/>
        </w:rPr>
        <w:t>5</w:t>
      </w:r>
      <w:r w:rsidR="00B57981" w:rsidRPr="009504BC">
        <w:rPr>
          <w:rFonts w:ascii="Liberation Serif" w:hAnsi="Liberation Serif" w:cs="Times New Roman"/>
          <w:color w:val="000000"/>
          <w:sz w:val="28"/>
          <w:szCs w:val="28"/>
        </w:rPr>
        <w:t>.5. Сомнительной признается задолженность при условии, что должник нарушил сроки</w:t>
      </w:r>
      <w:r w:rsidR="00F35289">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исполнения обязательства, и наличии одного из следующих обстоятельств:</w:t>
      </w:r>
    </w:p>
    <w:p w:rsidR="00F35289" w:rsidRDefault="00F35289" w:rsidP="00F35289">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отсутствие обеспечения долга залогом, задатком, поручительством, банковской гарантией и т. п.;</w:t>
      </w:r>
    </w:p>
    <w:p w:rsidR="00F35289" w:rsidRDefault="00F35289" w:rsidP="00F35289">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значительные финансовые затруднения должника, в том числе наличие значительной кредиторской задолженности и отсутствие активов для ее</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погашения, информация о которых доступна в сети Интернет на сервисах ФНС, Росстата и других органов власти;</w:t>
      </w:r>
    </w:p>
    <w:p w:rsidR="00F35289" w:rsidRDefault="00F35289" w:rsidP="00F35289">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возбуждение процедуры банкротства в отношении должника;</w:t>
      </w:r>
    </w:p>
    <w:p w:rsidR="00F35289" w:rsidRDefault="00F35289" w:rsidP="00F35289">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возбуждение процесса ликвидации должника;</w:t>
      </w:r>
    </w:p>
    <w:p w:rsidR="00F35289" w:rsidRDefault="00F35289" w:rsidP="00F35289">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регистрация должника по адресу массовой регистрации;</w:t>
      </w:r>
    </w:p>
    <w:p w:rsidR="00B57981" w:rsidRPr="009504BC" w:rsidRDefault="00F35289" w:rsidP="00F35289">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участие в качестве должника в исполнительных производствах, в судебных спорах по договорам, аналогичным тому, в рамках которого образовалась задолженность.</w:t>
      </w:r>
    </w:p>
    <w:p w:rsidR="00B57981" w:rsidRPr="009504BC" w:rsidRDefault="002B147A" w:rsidP="00F35289">
      <w:pPr>
        <w:spacing w:after="0" w:line="288" w:lineRule="auto"/>
        <w:ind w:firstLine="567"/>
        <w:jc w:val="both"/>
        <w:rPr>
          <w:rFonts w:ascii="Liberation Serif" w:hAnsi="Liberation Serif" w:cs="Times New Roman"/>
          <w:color w:val="000000"/>
          <w:sz w:val="28"/>
          <w:szCs w:val="28"/>
        </w:rPr>
      </w:pPr>
      <w:r w:rsidRPr="009504BC">
        <w:rPr>
          <w:rFonts w:ascii="Liberation Serif" w:hAnsi="Liberation Serif" w:cs="Times New Roman"/>
          <w:color w:val="000000"/>
          <w:sz w:val="28"/>
          <w:szCs w:val="28"/>
        </w:rPr>
        <w:t>5</w:t>
      </w:r>
      <w:r w:rsidR="00B57981" w:rsidRPr="009504BC">
        <w:rPr>
          <w:rFonts w:ascii="Liberation Serif" w:hAnsi="Liberation Serif" w:cs="Times New Roman"/>
          <w:color w:val="000000"/>
          <w:sz w:val="28"/>
          <w:szCs w:val="28"/>
        </w:rPr>
        <w:t>.</w:t>
      </w:r>
      <w:r w:rsidRPr="009504BC">
        <w:rPr>
          <w:rFonts w:ascii="Liberation Serif" w:hAnsi="Liberation Serif" w:cs="Times New Roman"/>
          <w:color w:val="000000"/>
          <w:sz w:val="28"/>
          <w:szCs w:val="28"/>
        </w:rPr>
        <w:t>6</w:t>
      </w:r>
      <w:r w:rsidR="00B57981" w:rsidRPr="009504BC">
        <w:rPr>
          <w:rFonts w:ascii="Liberation Serif" w:hAnsi="Liberation Serif" w:cs="Times New Roman"/>
          <w:color w:val="000000"/>
          <w:sz w:val="28"/>
          <w:szCs w:val="28"/>
        </w:rPr>
        <w:t>. Не признаются сомнительными:</w:t>
      </w:r>
    </w:p>
    <w:p w:rsidR="00F35289" w:rsidRDefault="00F35289" w:rsidP="00F35289">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обязательство должника, просрочка исполнения которого не превышает 30 дней;</w:t>
      </w:r>
    </w:p>
    <w:p w:rsidR="00B57981" w:rsidRPr="009504BC" w:rsidRDefault="00F35289" w:rsidP="00F35289">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задолженность заказчиков по договорам оказания услуг или выполнения работ, по которым срок</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действия договора не истек.</w:t>
      </w:r>
    </w:p>
    <w:p w:rsidR="00B57981" w:rsidRPr="009504BC" w:rsidRDefault="002B147A" w:rsidP="00F35289">
      <w:pPr>
        <w:spacing w:after="0" w:line="288" w:lineRule="auto"/>
        <w:ind w:firstLine="567"/>
        <w:jc w:val="both"/>
        <w:rPr>
          <w:rFonts w:ascii="Liberation Serif" w:hAnsi="Liberation Serif" w:cs="Times New Roman"/>
          <w:color w:val="000000"/>
          <w:sz w:val="28"/>
          <w:szCs w:val="28"/>
        </w:rPr>
      </w:pPr>
      <w:r w:rsidRPr="009504BC">
        <w:rPr>
          <w:rFonts w:ascii="Liberation Serif" w:hAnsi="Liberation Serif" w:cs="Times New Roman"/>
          <w:color w:val="000000"/>
          <w:sz w:val="28"/>
          <w:szCs w:val="28"/>
        </w:rPr>
        <w:lastRenderedPageBreak/>
        <w:t>5</w:t>
      </w:r>
      <w:r w:rsidR="00B57981" w:rsidRPr="009504BC">
        <w:rPr>
          <w:rFonts w:ascii="Liberation Serif" w:hAnsi="Liberation Serif" w:cs="Times New Roman"/>
          <w:color w:val="000000"/>
          <w:sz w:val="28"/>
          <w:szCs w:val="28"/>
        </w:rPr>
        <w:t>.</w:t>
      </w:r>
      <w:r w:rsidRPr="009504BC">
        <w:rPr>
          <w:rFonts w:ascii="Liberation Serif" w:hAnsi="Liberation Serif" w:cs="Times New Roman"/>
          <w:color w:val="000000"/>
          <w:sz w:val="28"/>
          <w:szCs w:val="28"/>
        </w:rPr>
        <w:t>7</w:t>
      </w:r>
      <w:r w:rsidR="00B57981" w:rsidRPr="009504BC">
        <w:rPr>
          <w:rFonts w:ascii="Liberation Serif" w:hAnsi="Liberation Serif" w:cs="Times New Roman"/>
          <w:color w:val="000000"/>
          <w:sz w:val="28"/>
          <w:szCs w:val="28"/>
        </w:rPr>
        <w:t>. 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w:t>
      </w:r>
    </w:p>
    <w:p w:rsidR="00B57981" w:rsidRPr="009504BC" w:rsidRDefault="002B147A" w:rsidP="00F35289">
      <w:pPr>
        <w:spacing w:after="0" w:line="288" w:lineRule="auto"/>
        <w:ind w:firstLine="567"/>
        <w:jc w:val="both"/>
        <w:rPr>
          <w:rFonts w:ascii="Liberation Serif" w:hAnsi="Liberation Serif" w:cs="Times New Roman"/>
          <w:color w:val="000000"/>
          <w:sz w:val="28"/>
          <w:szCs w:val="28"/>
        </w:rPr>
      </w:pPr>
      <w:r w:rsidRPr="009504BC">
        <w:rPr>
          <w:rFonts w:ascii="Liberation Serif" w:hAnsi="Liberation Serif" w:cs="Times New Roman"/>
          <w:color w:val="000000"/>
          <w:sz w:val="28"/>
          <w:szCs w:val="28"/>
        </w:rPr>
        <w:t>5</w:t>
      </w:r>
      <w:r w:rsidR="00B57981" w:rsidRPr="009504BC">
        <w:rPr>
          <w:rFonts w:ascii="Liberation Serif" w:hAnsi="Liberation Serif" w:cs="Times New Roman"/>
          <w:color w:val="000000"/>
          <w:sz w:val="28"/>
          <w:szCs w:val="28"/>
        </w:rPr>
        <w:t>.</w:t>
      </w:r>
      <w:r w:rsidRPr="009504BC">
        <w:rPr>
          <w:rFonts w:ascii="Liberation Serif" w:hAnsi="Liberation Serif" w:cs="Times New Roman"/>
          <w:color w:val="000000"/>
          <w:sz w:val="28"/>
          <w:szCs w:val="28"/>
        </w:rPr>
        <w:t>8</w:t>
      </w:r>
      <w:r w:rsidR="00B57981" w:rsidRPr="009504BC">
        <w:rPr>
          <w:rFonts w:ascii="Liberation Serif" w:hAnsi="Liberation Serif" w:cs="Times New Roman"/>
          <w:color w:val="000000"/>
          <w:sz w:val="28"/>
          <w:szCs w:val="28"/>
        </w:rPr>
        <w:t>. В случае разногласия мнений членов комиссии принимается решение об отказе в признании</w:t>
      </w:r>
      <w:r w:rsidR="00F35289">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дебиторской задолженности сомнительной или безнадежной к взысканию.</w:t>
      </w:r>
    </w:p>
    <w:p w:rsidR="00B57981" w:rsidRPr="009504BC" w:rsidRDefault="002B147A" w:rsidP="00F35289">
      <w:pPr>
        <w:spacing w:after="0" w:line="288" w:lineRule="auto"/>
        <w:ind w:firstLine="567"/>
        <w:jc w:val="both"/>
        <w:rPr>
          <w:rFonts w:ascii="Liberation Serif" w:hAnsi="Liberation Serif" w:cs="Times New Roman"/>
          <w:color w:val="000000"/>
          <w:sz w:val="28"/>
          <w:szCs w:val="28"/>
        </w:rPr>
      </w:pPr>
      <w:r w:rsidRPr="009504BC">
        <w:rPr>
          <w:rFonts w:ascii="Liberation Serif" w:hAnsi="Liberation Serif" w:cs="Times New Roman"/>
          <w:color w:val="000000"/>
          <w:sz w:val="28"/>
          <w:szCs w:val="28"/>
        </w:rPr>
        <w:t>5</w:t>
      </w:r>
      <w:r w:rsidR="00B57981" w:rsidRPr="009504BC">
        <w:rPr>
          <w:rFonts w:ascii="Liberation Serif" w:hAnsi="Liberation Serif" w:cs="Times New Roman"/>
          <w:color w:val="000000"/>
          <w:sz w:val="28"/>
          <w:szCs w:val="28"/>
        </w:rPr>
        <w:t>.</w:t>
      </w:r>
      <w:r w:rsidRPr="009504BC">
        <w:rPr>
          <w:rFonts w:ascii="Liberation Serif" w:hAnsi="Liberation Serif" w:cs="Times New Roman"/>
          <w:color w:val="000000"/>
          <w:sz w:val="28"/>
          <w:szCs w:val="28"/>
        </w:rPr>
        <w:t>9</w:t>
      </w:r>
      <w:r w:rsidR="00B57981" w:rsidRPr="009504BC">
        <w:rPr>
          <w:rFonts w:ascii="Liberation Serif" w:hAnsi="Liberation Serif" w:cs="Times New Roman"/>
          <w:color w:val="000000"/>
          <w:sz w:val="28"/>
          <w:szCs w:val="28"/>
        </w:rPr>
        <w:t>. Для признания дебиторской задолженности сомнительной или безнадежной к взысканию необходимы следующие документы:</w:t>
      </w:r>
    </w:p>
    <w:p w:rsidR="00B57981" w:rsidRPr="009504BC" w:rsidRDefault="00B57981" w:rsidP="00F35289">
      <w:pPr>
        <w:spacing w:after="0" w:line="288" w:lineRule="auto"/>
        <w:ind w:firstLine="567"/>
        <w:jc w:val="both"/>
        <w:rPr>
          <w:rFonts w:ascii="Liberation Serif" w:hAnsi="Liberation Serif" w:cs="Times New Roman"/>
          <w:color w:val="000000"/>
          <w:sz w:val="28"/>
          <w:szCs w:val="28"/>
        </w:rPr>
      </w:pPr>
      <w:r w:rsidRPr="009504BC">
        <w:rPr>
          <w:rFonts w:ascii="Liberation Serif" w:hAnsi="Liberation Serif" w:cs="Times New Roman"/>
          <w:color w:val="000000"/>
          <w:sz w:val="28"/>
          <w:szCs w:val="28"/>
        </w:rPr>
        <w:t>а)</w:t>
      </w:r>
      <w:r w:rsidR="00F35289">
        <w:rPr>
          <w:rFonts w:ascii="Liberation Serif" w:hAnsi="Liberation Serif" w:cs="Times New Roman"/>
          <w:color w:val="000000"/>
          <w:sz w:val="28"/>
          <w:szCs w:val="28"/>
        </w:rPr>
        <w:t xml:space="preserve"> </w:t>
      </w:r>
      <w:r w:rsidRPr="009504BC">
        <w:rPr>
          <w:rFonts w:ascii="Liberation Serif" w:hAnsi="Liberation Serif" w:cs="Times New Roman"/>
          <w:color w:val="000000"/>
          <w:sz w:val="28"/>
          <w:szCs w:val="28"/>
        </w:rPr>
        <w:t>Инвентаризационная</w:t>
      </w:r>
      <w:r w:rsidR="00F35289">
        <w:rPr>
          <w:rFonts w:ascii="Liberation Serif" w:hAnsi="Liberation Serif" w:cs="Times New Roman"/>
          <w:color w:val="000000"/>
          <w:sz w:val="28"/>
          <w:szCs w:val="28"/>
        </w:rPr>
        <w:t xml:space="preserve"> </w:t>
      </w:r>
      <w:r w:rsidRPr="009504BC">
        <w:rPr>
          <w:rFonts w:ascii="Liberation Serif" w:hAnsi="Liberation Serif" w:cs="Times New Roman"/>
          <w:color w:val="000000"/>
          <w:sz w:val="28"/>
          <w:szCs w:val="28"/>
        </w:rPr>
        <w:t>опись</w:t>
      </w:r>
      <w:r w:rsidR="00F35289">
        <w:rPr>
          <w:rFonts w:ascii="Liberation Serif" w:hAnsi="Liberation Serif" w:cs="Times New Roman"/>
          <w:color w:val="000000"/>
          <w:sz w:val="28"/>
          <w:szCs w:val="28"/>
        </w:rPr>
        <w:t xml:space="preserve"> </w:t>
      </w:r>
      <w:r w:rsidRPr="009504BC">
        <w:rPr>
          <w:rFonts w:ascii="Liberation Serif" w:hAnsi="Liberation Serif" w:cs="Times New Roman"/>
          <w:color w:val="000000"/>
          <w:sz w:val="28"/>
          <w:szCs w:val="28"/>
        </w:rPr>
        <w:t xml:space="preserve">расчетов с покупателями, поставщиками и </w:t>
      </w:r>
      <w:proofErr w:type="gramStart"/>
      <w:r w:rsidRPr="009504BC">
        <w:rPr>
          <w:rFonts w:ascii="Liberation Serif" w:hAnsi="Liberation Serif" w:cs="Times New Roman"/>
          <w:color w:val="000000"/>
          <w:sz w:val="28"/>
          <w:szCs w:val="28"/>
        </w:rPr>
        <w:t>прочими дебиторами</w:t>
      </w:r>
      <w:proofErr w:type="gramEnd"/>
      <w:r w:rsidRPr="009504BC">
        <w:rPr>
          <w:rFonts w:ascii="Liberation Serif" w:hAnsi="Liberation Serif" w:cs="Times New Roman"/>
          <w:color w:val="000000"/>
          <w:sz w:val="28"/>
          <w:szCs w:val="28"/>
        </w:rPr>
        <w:t xml:space="preserve"> и кредиторами (ф.0504089) либо Инвентаризационной опис</w:t>
      </w:r>
      <w:r w:rsidR="008E7FB2" w:rsidRPr="009504BC">
        <w:rPr>
          <w:rFonts w:ascii="Liberation Serif" w:hAnsi="Liberation Serif" w:cs="Times New Roman"/>
          <w:color w:val="000000"/>
          <w:sz w:val="28"/>
          <w:szCs w:val="28"/>
        </w:rPr>
        <w:t>и расчетов по поступлениям (ф.0510468</w:t>
      </w:r>
      <w:r w:rsidRPr="009504BC">
        <w:rPr>
          <w:rFonts w:ascii="Liberation Serif" w:hAnsi="Liberation Serif" w:cs="Times New Roman"/>
          <w:color w:val="000000"/>
          <w:sz w:val="28"/>
          <w:szCs w:val="28"/>
        </w:rPr>
        <w:t>) для задолженности по доходам;</w:t>
      </w:r>
    </w:p>
    <w:p w:rsidR="00B57981" w:rsidRPr="009504BC" w:rsidRDefault="00B57981" w:rsidP="009504BC">
      <w:pPr>
        <w:spacing w:after="0" w:line="288" w:lineRule="auto"/>
        <w:ind w:firstLine="567"/>
        <w:jc w:val="both"/>
        <w:rPr>
          <w:rFonts w:ascii="Liberation Serif" w:hAnsi="Liberation Serif" w:cs="Times New Roman"/>
          <w:color w:val="000000"/>
          <w:sz w:val="28"/>
          <w:szCs w:val="28"/>
        </w:rPr>
      </w:pPr>
      <w:r w:rsidRPr="009504BC">
        <w:rPr>
          <w:rFonts w:ascii="Liberation Serif" w:hAnsi="Liberation Serif" w:cs="Times New Roman"/>
          <w:color w:val="000000"/>
          <w:sz w:val="28"/>
          <w:szCs w:val="28"/>
        </w:rPr>
        <w:t>б) выписка из бухгалтерской отчетности учреждения;</w:t>
      </w:r>
    </w:p>
    <w:p w:rsidR="00B57981" w:rsidRPr="009504BC" w:rsidRDefault="00B57981" w:rsidP="009504BC">
      <w:pPr>
        <w:spacing w:after="0" w:line="288" w:lineRule="auto"/>
        <w:ind w:firstLine="567"/>
        <w:jc w:val="both"/>
        <w:rPr>
          <w:rFonts w:ascii="Liberation Serif" w:hAnsi="Liberation Serif" w:cs="Times New Roman"/>
          <w:color w:val="000000"/>
          <w:sz w:val="28"/>
          <w:szCs w:val="28"/>
        </w:rPr>
      </w:pPr>
      <w:r w:rsidRPr="009504BC">
        <w:rPr>
          <w:rFonts w:ascii="Liberation Serif" w:hAnsi="Liberation Serif" w:cs="Times New Roman"/>
          <w:color w:val="000000"/>
          <w:sz w:val="28"/>
          <w:szCs w:val="28"/>
        </w:rPr>
        <w:t>в) справка в свободной форме о принятых мерах по взысканию задолженности от сотрудника, отвечающего за взыскание задолженности;</w:t>
      </w:r>
    </w:p>
    <w:p w:rsidR="00B57981" w:rsidRPr="009504BC" w:rsidRDefault="00B57981" w:rsidP="009504BC">
      <w:pPr>
        <w:spacing w:after="0" w:line="288" w:lineRule="auto"/>
        <w:ind w:firstLine="567"/>
        <w:jc w:val="both"/>
        <w:rPr>
          <w:rFonts w:ascii="Liberation Serif" w:hAnsi="Liberation Serif" w:cs="Times New Roman"/>
          <w:color w:val="000000"/>
          <w:sz w:val="28"/>
          <w:szCs w:val="28"/>
        </w:rPr>
      </w:pPr>
      <w:r w:rsidRPr="009504BC">
        <w:rPr>
          <w:rFonts w:ascii="Liberation Serif" w:hAnsi="Liberation Serif" w:cs="Times New Roman"/>
          <w:color w:val="000000"/>
          <w:sz w:val="28"/>
          <w:szCs w:val="28"/>
        </w:rPr>
        <w:t>г) документы, подтверждающие случаи признания задолженности безнадежной к взысканию:</w:t>
      </w:r>
    </w:p>
    <w:p w:rsidR="00F35289" w:rsidRDefault="00F35289"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документ, содержащий сведения из ЕГРЮЛ о ликвидации юридического лица или об отсутствии</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сведений о юридическом лице в ЕГРЮЛ;</w:t>
      </w:r>
    </w:p>
    <w:p w:rsidR="00F35289" w:rsidRDefault="00F35289"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документ,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w:t>
      </w:r>
    </w:p>
    <w:p w:rsidR="00F35289" w:rsidRDefault="00F35289"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копия решения арбитражного суда о признании индивидуального предпринимателя или</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крестьянского (фермерского) хозяйства банкротом и копия определения арбитражного суда о завершении конкурсного производства по делу о банкротстве;</w:t>
      </w:r>
    </w:p>
    <w:p w:rsidR="00F35289" w:rsidRDefault="00F35289"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копия постановления о прекращении исполнительного производства;</w:t>
      </w:r>
    </w:p>
    <w:p w:rsidR="00F35289" w:rsidRDefault="00F35289"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копия решения суда об отказе в удовлетворении требований (части требований) о взыскании задолженности с должника;</w:t>
      </w:r>
    </w:p>
    <w:p w:rsidR="00F35289" w:rsidRDefault="00F35289"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копия решения арбитражного суда о признании организации банкротом и копия определения арбитражного суда о завершении конкурсного производства;</w:t>
      </w:r>
    </w:p>
    <w:p w:rsidR="00F35289" w:rsidRDefault="00F35289"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документы, подтверждающие истечение срока исковой давности (договоры, платежные</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документы, товарные накладные, акты выполненных работ (оказанных услуг), акты</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инвентаризации дебиторской задолженности на конец отчетного периода, другие документы,</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подтверждающие истечение срока исковой давности);</w:t>
      </w:r>
    </w:p>
    <w:p w:rsidR="00F35289" w:rsidRDefault="00F35289"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копия акта государственного органа или органа местного самоуправления, вследствие которого</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исполнение обязательства становится невозможным полностью или частично;</w:t>
      </w:r>
    </w:p>
    <w:p w:rsidR="00F35289" w:rsidRDefault="00F35289"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документ, содержащий сведения уполномоченного органа о наступлении чрезвычайных или других непредвиденных обстоятельств;</w:t>
      </w:r>
    </w:p>
    <w:p w:rsidR="00B57981" w:rsidRPr="009504BC" w:rsidRDefault="00F35289"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lastRenderedPageBreak/>
        <w:t>-</w:t>
      </w:r>
      <w:r w:rsidR="00B57981" w:rsidRPr="009504BC">
        <w:rPr>
          <w:rFonts w:ascii="Liberation Serif" w:hAnsi="Liberation Serif" w:cs="Times New Roman"/>
          <w:color w:val="000000"/>
          <w:sz w:val="28"/>
          <w:szCs w:val="28"/>
        </w:rPr>
        <w:t xml:space="preserve"> копия свидетельства о смерти гражданина (справка из отдела ЗАГС) или копия судебного</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решения об объявлении физического лица (индивидуального предпринимателя) умершим или о признании его безвестно отсутствующим;</w:t>
      </w:r>
    </w:p>
    <w:p w:rsidR="00B57981" w:rsidRPr="009504BC" w:rsidRDefault="00B57981" w:rsidP="009504BC">
      <w:pPr>
        <w:spacing w:after="0" w:line="288" w:lineRule="auto"/>
        <w:ind w:firstLine="567"/>
        <w:jc w:val="both"/>
        <w:rPr>
          <w:rFonts w:ascii="Liberation Serif" w:hAnsi="Liberation Serif" w:cs="Times New Roman"/>
          <w:color w:val="000000"/>
          <w:sz w:val="28"/>
          <w:szCs w:val="28"/>
        </w:rPr>
      </w:pPr>
      <w:r w:rsidRPr="009504BC">
        <w:rPr>
          <w:rFonts w:ascii="Liberation Serif" w:hAnsi="Liberation Serif" w:cs="Times New Roman"/>
          <w:color w:val="000000"/>
          <w:sz w:val="28"/>
          <w:szCs w:val="28"/>
        </w:rPr>
        <w:t>д) документы, подтверждающие случаи признания задолженности сомнительной:</w:t>
      </w:r>
    </w:p>
    <w:p w:rsidR="00F35289" w:rsidRDefault="00F35289"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договор с контрагентом, выписка из него или копия договора;</w:t>
      </w:r>
    </w:p>
    <w:p w:rsidR="00F35289" w:rsidRDefault="00F35289"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копии документов, выписки из базы данных, ссылки на сайт в сети Интернет,</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а также</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скриншоты страниц в сети Интернет, которые подтверждают значительную кредиторскую задолженность должника и отсутствие активов для ее погашения, регистрацию должника по адресу массовой регистрации и другие основания для признания долга сомнительным;</w:t>
      </w:r>
    </w:p>
    <w:p w:rsidR="00B57981" w:rsidRPr="009504BC" w:rsidRDefault="00F35289" w:rsidP="009504BC">
      <w:pPr>
        <w:spacing w:after="0" w:line="288" w:lineRule="auto"/>
        <w:ind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w:t>
      </w:r>
      <w:r w:rsidR="00B57981" w:rsidRPr="009504BC">
        <w:rPr>
          <w:rFonts w:ascii="Liberation Serif" w:hAnsi="Liberation Serif" w:cs="Times New Roman"/>
          <w:color w:val="000000"/>
          <w:sz w:val="28"/>
          <w:szCs w:val="28"/>
        </w:rPr>
        <w:t xml:space="preserve"> документы, подтверждающие возбуждение процедуры банкротства, ликвидации, или ссылки на сайт в сети</w:t>
      </w: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Интернет с информацией о начале процедуры б</w:t>
      </w:r>
      <w:r>
        <w:rPr>
          <w:rFonts w:ascii="Liberation Serif" w:hAnsi="Liberation Serif" w:cs="Times New Roman"/>
          <w:color w:val="000000"/>
          <w:sz w:val="28"/>
          <w:szCs w:val="28"/>
        </w:rPr>
        <w:t xml:space="preserve">анкротства, ликвидации, а также </w:t>
      </w:r>
      <w:r w:rsidR="00B57981" w:rsidRPr="009504BC">
        <w:rPr>
          <w:rFonts w:ascii="Liberation Serif" w:hAnsi="Liberation Serif" w:cs="Times New Roman"/>
          <w:color w:val="000000"/>
          <w:sz w:val="28"/>
          <w:szCs w:val="28"/>
        </w:rPr>
        <w:t>скриншоты страниц в сети Интернет.</w:t>
      </w:r>
    </w:p>
    <w:p w:rsidR="00B57981" w:rsidRPr="009504BC" w:rsidRDefault="002B147A" w:rsidP="009504BC">
      <w:pPr>
        <w:spacing w:after="0" w:line="288" w:lineRule="auto"/>
        <w:ind w:firstLine="567"/>
        <w:jc w:val="both"/>
        <w:rPr>
          <w:rFonts w:ascii="Liberation Serif" w:hAnsi="Liberation Serif"/>
          <w:sz w:val="28"/>
          <w:szCs w:val="28"/>
        </w:rPr>
      </w:pPr>
      <w:r w:rsidRPr="009504BC">
        <w:rPr>
          <w:rFonts w:ascii="Liberation Serif" w:hAnsi="Liberation Serif"/>
          <w:sz w:val="28"/>
          <w:szCs w:val="28"/>
        </w:rPr>
        <w:t>5</w:t>
      </w:r>
      <w:r w:rsidR="00B57981" w:rsidRPr="009504BC">
        <w:rPr>
          <w:rFonts w:ascii="Liberation Serif" w:hAnsi="Liberation Serif"/>
          <w:sz w:val="28"/>
          <w:szCs w:val="28"/>
        </w:rPr>
        <w:t>.</w:t>
      </w:r>
      <w:r w:rsidRPr="009504BC">
        <w:rPr>
          <w:rFonts w:ascii="Liberation Serif" w:hAnsi="Liberation Serif"/>
          <w:sz w:val="28"/>
          <w:szCs w:val="28"/>
        </w:rPr>
        <w:t>10</w:t>
      </w:r>
      <w:r w:rsidR="00B57981" w:rsidRPr="009504BC">
        <w:rPr>
          <w:rFonts w:ascii="Liberation Serif" w:hAnsi="Liberation Serif"/>
          <w:sz w:val="28"/>
          <w:szCs w:val="28"/>
        </w:rPr>
        <w:t xml:space="preserve">. В целях оформления решения о признании безнадежной к взысканию задолженности, принимаемого комиссией в отношении дебиторской задолженности по доходам, не уплаченным в установленный срок, выявленной по результатам проведения инвентаризации дебиторской задолженности по доходам, на основании документов, подтверждающих обстоятельства (случаи), указывающие на безнадежность взыскания указанной задолженности, ответственным исполнителем из состава комиссии формируется Акт о признании безнадежной к взысканию задолженности по доходам (ф.0510436). Акт </w:t>
      </w:r>
      <w:hyperlink r:id="rId24" w:history="1">
        <w:r w:rsidR="00F35289">
          <w:rPr>
            <w:rFonts w:ascii="Liberation Serif" w:hAnsi="Liberation Serif"/>
            <w:sz w:val="28"/>
            <w:szCs w:val="28"/>
          </w:rPr>
          <w:t>(ф.</w:t>
        </w:r>
        <w:r w:rsidR="00B57981" w:rsidRPr="009504BC">
          <w:rPr>
            <w:rFonts w:ascii="Liberation Serif" w:hAnsi="Liberation Serif"/>
            <w:sz w:val="28"/>
            <w:szCs w:val="28"/>
          </w:rPr>
          <w:t>0510436)</w:t>
        </w:r>
      </w:hyperlink>
      <w:r w:rsidR="00B57981" w:rsidRPr="009504BC">
        <w:rPr>
          <w:rFonts w:ascii="Liberation Serif" w:hAnsi="Liberation Serif"/>
          <w:sz w:val="28"/>
          <w:szCs w:val="28"/>
        </w:rPr>
        <w:t xml:space="preserve"> формируется на основании данных Инвентаризационной описи расчетов по поступлениям </w:t>
      </w:r>
      <w:hyperlink r:id="rId25" w:history="1">
        <w:r w:rsidR="00F35289">
          <w:rPr>
            <w:rFonts w:ascii="Liberation Serif" w:hAnsi="Liberation Serif"/>
            <w:sz w:val="28"/>
            <w:szCs w:val="28"/>
          </w:rPr>
          <w:t>(ф.</w:t>
        </w:r>
        <w:r w:rsidR="00B57981" w:rsidRPr="009504BC">
          <w:rPr>
            <w:rFonts w:ascii="Liberation Serif" w:hAnsi="Liberation Serif"/>
            <w:sz w:val="28"/>
            <w:szCs w:val="28"/>
          </w:rPr>
          <w:t>05</w:t>
        </w:r>
        <w:r w:rsidR="008E7FB2" w:rsidRPr="009504BC">
          <w:rPr>
            <w:rFonts w:ascii="Liberation Serif" w:hAnsi="Liberation Serif"/>
            <w:sz w:val="28"/>
            <w:szCs w:val="28"/>
          </w:rPr>
          <w:t>10468</w:t>
        </w:r>
        <w:r w:rsidR="00B57981" w:rsidRPr="009504BC">
          <w:rPr>
            <w:rFonts w:ascii="Liberation Serif" w:hAnsi="Liberation Serif"/>
            <w:sz w:val="28"/>
            <w:szCs w:val="28"/>
          </w:rPr>
          <w:t>)</w:t>
        </w:r>
      </w:hyperlink>
      <w:r w:rsidR="00B57981" w:rsidRPr="009504BC">
        <w:rPr>
          <w:rFonts w:ascii="Liberation Serif" w:hAnsi="Liberation Serif"/>
          <w:sz w:val="28"/>
          <w:szCs w:val="28"/>
        </w:rPr>
        <w:t>.</w:t>
      </w:r>
    </w:p>
    <w:p w:rsidR="00B57981" w:rsidRPr="009504BC" w:rsidRDefault="002B147A" w:rsidP="009504BC">
      <w:pPr>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5</w:t>
      </w:r>
      <w:r w:rsidR="00B57981" w:rsidRPr="009504BC">
        <w:rPr>
          <w:rFonts w:ascii="Liberation Serif" w:hAnsi="Liberation Serif" w:cs="Times New Roman"/>
          <w:sz w:val="28"/>
          <w:szCs w:val="28"/>
        </w:rPr>
        <w:t>.1</w:t>
      </w:r>
      <w:r w:rsidRPr="009504BC">
        <w:rPr>
          <w:rFonts w:ascii="Liberation Serif" w:hAnsi="Liberation Serif" w:cs="Times New Roman"/>
          <w:sz w:val="28"/>
          <w:szCs w:val="28"/>
        </w:rPr>
        <w:t>1</w:t>
      </w:r>
      <w:r w:rsidR="00B57981" w:rsidRPr="009504BC">
        <w:rPr>
          <w:rFonts w:ascii="Liberation Serif" w:hAnsi="Liberation Serif" w:cs="Times New Roman"/>
          <w:sz w:val="28"/>
          <w:szCs w:val="28"/>
        </w:rPr>
        <w:t>.</w:t>
      </w:r>
      <w:r w:rsidR="00B57981" w:rsidRPr="009504BC">
        <w:rPr>
          <w:rFonts w:ascii="Liberation Serif" w:hAnsi="Liberation Serif"/>
          <w:sz w:val="28"/>
          <w:szCs w:val="28"/>
        </w:rPr>
        <w:t xml:space="preserve"> </w:t>
      </w:r>
      <w:r w:rsidR="00B57981" w:rsidRPr="009504BC">
        <w:rPr>
          <w:rFonts w:ascii="Liberation Serif" w:hAnsi="Liberation Serif" w:cs="Times New Roman"/>
          <w:sz w:val="28"/>
          <w:szCs w:val="28"/>
        </w:rPr>
        <w:t xml:space="preserve">Решение о признании (восстановлении) сомнительной задолженности по доходам </w:t>
      </w:r>
      <w:hyperlink r:id="rId26" w:history="1">
        <w:r w:rsidR="00F35289">
          <w:rPr>
            <w:rFonts w:ascii="Liberation Serif" w:hAnsi="Liberation Serif" w:cs="Times New Roman"/>
            <w:sz w:val="28"/>
            <w:szCs w:val="28"/>
          </w:rPr>
          <w:t>(ф.</w:t>
        </w:r>
        <w:r w:rsidR="00B57981" w:rsidRPr="009504BC">
          <w:rPr>
            <w:rFonts w:ascii="Liberation Serif" w:hAnsi="Liberation Serif" w:cs="Times New Roman"/>
            <w:sz w:val="28"/>
            <w:szCs w:val="28"/>
          </w:rPr>
          <w:t>0510445)</w:t>
        </w:r>
      </w:hyperlink>
      <w:r w:rsidR="00B57981" w:rsidRPr="009504BC">
        <w:rPr>
          <w:rFonts w:ascii="Liberation Serif" w:hAnsi="Liberation Serif" w:cs="Times New Roman"/>
          <w:sz w:val="28"/>
          <w:szCs w:val="28"/>
        </w:rPr>
        <w:t xml:space="preserve"> (далее </w:t>
      </w:r>
      <w:r w:rsidR="00F35289">
        <w:rPr>
          <w:rFonts w:ascii="Liberation Serif" w:hAnsi="Liberation Serif" w:cs="Times New Roman"/>
          <w:sz w:val="28"/>
          <w:szCs w:val="28"/>
        </w:rPr>
        <w:t>– Решение (ф.</w:t>
      </w:r>
      <w:r w:rsidR="00B57981" w:rsidRPr="009504BC">
        <w:rPr>
          <w:rFonts w:ascii="Liberation Serif" w:hAnsi="Liberation Serif" w:cs="Times New Roman"/>
          <w:sz w:val="28"/>
          <w:szCs w:val="28"/>
        </w:rPr>
        <w:t xml:space="preserve">0510445) формируется в целях оформления решения, принимаемого Комиссией субъекта учета о признании задолженности неплатежеспособных дебиторов сомнительной и выбытии с балансового учета субъекта учета, а также о восстановлении сомнительной задолженности на балансовых счетах Рабочего плана счетов. Решение </w:t>
      </w:r>
      <w:hyperlink r:id="rId27" w:history="1">
        <w:r w:rsidR="00F35289">
          <w:rPr>
            <w:rFonts w:ascii="Liberation Serif" w:hAnsi="Liberation Serif" w:cs="Times New Roman"/>
            <w:sz w:val="28"/>
            <w:szCs w:val="28"/>
          </w:rPr>
          <w:t>(ф.</w:t>
        </w:r>
        <w:r w:rsidR="00B57981" w:rsidRPr="009504BC">
          <w:rPr>
            <w:rFonts w:ascii="Liberation Serif" w:hAnsi="Liberation Serif" w:cs="Times New Roman"/>
            <w:sz w:val="28"/>
            <w:szCs w:val="28"/>
          </w:rPr>
          <w:t>0510445)</w:t>
        </w:r>
      </w:hyperlink>
      <w:r w:rsidR="00B57981" w:rsidRPr="009504BC">
        <w:rPr>
          <w:rFonts w:ascii="Liberation Serif" w:hAnsi="Liberation Serif" w:cs="Times New Roman"/>
          <w:sz w:val="28"/>
          <w:szCs w:val="28"/>
        </w:rPr>
        <w:t xml:space="preserve"> формируется на основании данных Инвентаризационной описи расчетов по поступлениям </w:t>
      </w:r>
      <w:hyperlink r:id="rId28" w:history="1">
        <w:r w:rsidR="00F35289">
          <w:rPr>
            <w:rFonts w:ascii="Liberation Serif" w:hAnsi="Liberation Serif" w:cs="Times New Roman"/>
            <w:sz w:val="28"/>
            <w:szCs w:val="28"/>
          </w:rPr>
          <w:t>(ф.</w:t>
        </w:r>
        <w:r w:rsidR="00B57981" w:rsidRPr="009504BC">
          <w:rPr>
            <w:rFonts w:ascii="Liberation Serif" w:hAnsi="Liberation Serif" w:cs="Times New Roman"/>
            <w:sz w:val="28"/>
            <w:szCs w:val="28"/>
          </w:rPr>
          <w:t>05</w:t>
        </w:r>
        <w:r w:rsidR="008E7FB2" w:rsidRPr="009504BC">
          <w:rPr>
            <w:rFonts w:ascii="Liberation Serif" w:hAnsi="Liberation Serif" w:cs="Times New Roman"/>
            <w:sz w:val="28"/>
            <w:szCs w:val="28"/>
          </w:rPr>
          <w:t>10468</w:t>
        </w:r>
        <w:r w:rsidR="00B57981" w:rsidRPr="009504BC">
          <w:rPr>
            <w:rFonts w:ascii="Liberation Serif" w:hAnsi="Liberation Serif" w:cs="Times New Roman"/>
            <w:sz w:val="28"/>
            <w:szCs w:val="28"/>
          </w:rPr>
          <w:t>)</w:t>
        </w:r>
      </w:hyperlink>
      <w:r w:rsidR="00B57981" w:rsidRPr="009504BC">
        <w:rPr>
          <w:rFonts w:ascii="Liberation Serif" w:hAnsi="Liberation Serif" w:cs="Times New Roman"/>
          <w:sz w:val="28"/>
          <w:szCs w:val="28"/>
        </w:rPr>
        <w:t xml:space="preserve"> ответственным исполнителем из состава Комиссии субъекта учета, уполномоченным на формирование Решения </w:t>
      </w:r>
      <w:hyperlink r:id="rId29" w:history="1">
        <w:r w:rsidR="00F35289">
          <w:rPr>
            <w:rFonts w:ascii="Liberation Serif" w:hAnsi="Liberation Serif" w:cs="Times New Roman"/>
            <w:sz w:val="28"/>
            <w:szCs w:val="28"/>
          </w:rPr>
          <w:t>(ф.</w:t>
        </w:r>
        <w:r w:rsidR="00B57981" w:rsidRPr="009504BC">
          <w:rPr>
            <w:rFonts w:ascii="Liberation Serif" w:hAnsi="Liberation Serif" w:cs="Times New Roman"/>
            <w:sz w:val="28"/>
            <w:szCs w:val="28"/>
          </w:rPr>
          <w:t>0510445)</w:t>
        </w:r>
      </w:hyperlink>
      <w:r w:rsidR="00B57981" w:rsidRPr="009504BC">
        <w:rPr>
          <w:rFonts w:ascii="Liberation Serif" w:hAnsi="Liberation Serif" w:cs="Times New Roman"/>
          <w:sz w:val="28"/>
          <w:szCs w:val="28"/>
        </w:rPr>
        <w:t>.</w:t>
      </w:r>
    </w:p>
    <w:p w:rsidR="00B57981" w:rsidRPr="009504BC" w:rsidRDefault="002B147A" w:rsidP="009504BC">
      <w:pPr>
        <w:spacing w:after="0" w:line="288" w:lineRule="auto"/>
        <w:ind w:firstLine="567"/>
        <w:jc w:val="both"/>
        <w:rPr>
          <w:rFonts w:ascii="Liberation Serif" w:hAnsi="Liberation Serif" w:cs="Times New Roman"/>
          <w:color w:val="000000"/>
          <w:sz w:val="28"/>
          <w:szCs w:val="28"/>
        </w:rPr>
      </w:pPr>
      <w:r w:rsidRPr="009504BC">
        <w:rPr>
          <w:rFonts w:ascii="Liberation Serif" w:hAnsi="Liberation Serif" w:cs="Times New Roman"/>
          <w:color w:val="000000"/>
          <w:sz w:val="28"/>
          <w:szCs w:val="28"/>
        </w:rPr>
        <w:t>5</w:t>
      </w:r>
      <w:r w:rsidR="00B57981" w:rsidRPr="009504BC">
        <w:rPr>
          <w:rFonts w:ascii="Liberation Serif" w:hAnsi="Liberation Serif" w:cs="Times New Roman"/>
          <w:color w:val="000000"/>
          <w:sz w:val="28"/>
          <w:szCs w:val="28"/>
        </w:rPr>
        <w:t>.1</w:t>
      </w:r>
      <w:r w:rsidRPr="009504BC">
        <w:rPr>
          <w:rFonts w:ascii="Liberation Serif" w:hAnsi="Liberation Serif" w:cs="Times New Roman"/>
          <w:color w:val="000000"/>
          <w:sz w:val="28"/>
          <w:szCs w:val="28"/>
        </w:rPr>
        <w:t>2</w:t>
      </w:r>
      <w:r w:rsidR="00B57981" w:rsidRPr="009504BC">
        <w:rPr>
          <w:rFonts w:ascii="Liberation Serif" w:hAnsi="Liberation Serif" w:cs="Times New Roman"/>
          <w:color w:val="000000"/>
          <w:sz w:val="28"/>
          <w:szCs w:val="28"/>
        </w:rPr>
        <w:t xml:space="preserve">. По списанной на </w:t>
      </w:r>
      <w:proofErr w:type="spellStart"/>
      <w:r w:rsidR="00B57981" w:rsidRPr="009504BC">
        <w:rPr>
          <w:rFonts w:ascii="Liberation Serif" w:hAnsi="Liberation Serif" w:cs="Times New Roman"/>
          <w:color w:val="000000"/>
          <w:sz w:val="28"/>
          <w:szCs w:val="28"/>
        </w:rPr>
        <w:t>забалансовый</w:t>
      </w:r>
      <w:proofErr w:type="spellEnd"/>
      <w:r w:rsidR="00B57981" w:rsidRPr="009504BC">
        <w:rPr>
          <w:rFonts w:ascii="Liberation Serif" w:hAnsi="Liberation Serif" w:cs="Times New Roman"/>
          <w:color w:val="000000"/>
          <w:sz w:val="28"/>
          <w:szCs w:val="28"/>
        </w:rPr>
        <w:t xml:space="preserve"> счет 04 сомнительной дебиторской задолженности принимается решение о восстановлении ее на балансовых счетах учета в случаях:</w:t>
      </w:r>
    </w:p>
    <w:p w:rsidR="00B57981" w:rsidRPr="009504BC" w:rsidRDefault="00BA5F65" w:rsidP="00BA5F65">
      <w:pPr>
        <w:spacing w:after="0" w:line="288" w:lineRule="auto"/>
        <w:ind w:right="180"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поступления денег в счет погашения задолженности;</w:t>
      </w:r>
    </w:p>
    <w:p w:rsidR="00B57981" w:rsidRPr="009504BC" w:rsidRDefault="00BA5F65" w:rsidP="00BA5F65">
      <w:pPr>
        <w:spacing w:after="0" w:line="288" w:lineRule="auto"/>
        <w:ind w:right="180" w:firstLine="567"/>
        <w:jc w:val="both"/>
        <w:rPr>
          <w:rFonts w:ascii="Liberation Serif" w:hAnsi="Liberation Serif" w:cs="Times New Roman"/>
          <w:color w:val="000000"/>
          <w:sz w:val="28"/>
          <w:szCs w:val="28"/>
        </w:rPr>
      </w:pPr>
      <w:r>
        <w:rPr>
          <w:rFonts w:ascii="Liberation Serif" w:hAnsi="Liberation Serif" w:cs="Times New Roman"/>
          <w:color w:val="000000"/>
          <w:sz w:val="28"/>
          <w:szCs w:val="28"/>
        </w:rPr>
        <w:t xml:space="preserve">- </w:t>
      </w:r>
      <w:r w:rsidR="00B57981" w:rsidRPr="009504BC">
        <w:rPr>
          <w:rFonts w:ascii="Liberation Serif" w:hAnsi="Liberation Serif" w:cs="Times New Roman"/>
          <w:color w:val="000000"/>
          <w:sz w:val="28"/>
          <w:szCs w:val="28"/>
        </w:rPr>
        <w:t>возобновления процедуры взыскания.</w:t>
      </w:r>
    </w:p>
    <w:p w:rsidR="000B22F4" w:rsidRPr="003D3EF9" w:rsidRDefault="000B22F4" w:rsidP="009504BC">
      <w:pPr>
        <w:widowControl w:val="0"/>
        <w:autoSpaceDE w:val="0"/>
        <w:autoSpaceDN w:val="0"/>
        <w:adjustRightInd w:val="0"/>
        <w:spacing w:after="0" w:line="288" w:lineRule="auto"/>
        <w:outlineLvl w:val="2"/>
        <w:rPr>
          <w:rFonts w:ascii="Liberation Serif" w:hAnsi="Liberation Serif" w:cs="Times New Roman"/>
          <w:sz w:val="24"/>
          <w:szCs w:val="24"/>
        </w:rPr>
      </w:pPr>
    </w:p>
    <w:p w:rsidR="000B22F4" w:rsidRPr="009504BC" w:rsidRDefault="00AC18B8" w:rsidP="003C6E15">
      <w:pPr>
        <w:autoSpaceDE w:val="0"/>
        <w:autoSpaceDN w:val="0"/>
        <w:adjustRightInd w:val="0"/>
        <w:spacing w:after="0" w:line="288" w:lineRule="auto"/>
        <w:jc w:val="center"/>
        <w:outlineLvl w:val="0"/>
        <w:rPr>
          <w:rFonts w:ascii="Liberation Serif" w:hAnsi="Liberation Serif" w:cs="Times New Roman"/>
          <w:sz w:val="28"/>
          <w:szCs w:val="28"/>
        </w:rPr>
      </w:pPr>
      <w:r w:rsidRPr="009504BC">
        <w:rPr>
          <w:rFonts w:ascii="Liberation Serif" w:hAnsi="Liberation Serif" w:cs="Times New Roman"/>
          <w:b/>
          <w:bCs/>
          <w:sz w:val="28"/>
          <w:szCs w:val="28"/>
        </w:rPr>
        <w:lastRenderedPageBreak/>
        <w:t>6</w:t>
      </w:r>
      <w:r w:rsidR="000B22F4" w:rsidRPr="009504BC">
        <w:rPr>
          <w:rFonts w:ascii="Liberation Serif" w:hAnsi="Liberation Serif" w:cs="Times New Roman"/>
          <w:b/>
          <w:bCs/>
          <w:sz w:val="28"/>
          <w:szCs w:val="28"/>
        </w:rPr>
        <w:t>. Принятие решений по вопросам обесценения активов</w:t>
      </w:r>
    </w:p>
    <w:p w:rsidR="000B22F4" w:rsidRPr="00754B62" w:rsidRDefault="000B22F4" w:rsidP="00BA5F65">
      <w:pPr>
        <w:autoSpaceDE w:val="0"/>
        <w:autoSpaceDN w:val="0"/>
        <w:adjustRightInd w:val="0"/>
        <w:spacing w:after="0" w:line="288" w:lineRule="auto"/>
        <w:jc w:val="both"/>
        <w:rPr>
          <w:rFonts w:ascii="Liberation Serif" w:hAnsi="Liberation Serif" w:cs="Times New Roman"/>
          <w:sz w:val="20"/>
          <w:szCs w:val="20"/>
        </w:rPr>
      </w:pPr>
    </w:p>
    <w:p w:rsidR="000B22F4" w:rsidRPr="009504BC" w:rsidRDefault="00AC18B8"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6</w:t>
      </w:r>
      <w:r w:rsidR="000B22F4" w:rsidRPr="009504BC">
        <w:rPr>
          <w:rFonts w:ascii="Liberation Serif" w:hAnsi="Liberation Serif" w:cs="Times New Roman"/>
          <w:sz w:val="28"/>
          <w:szCs w:val="28"/>
        </w:rPr>
        <w:t>.1. При выявлении признаков возможного обесценения (снижения убытка) соответствующие обстоятельства рассматриваются комиссией по поступлению и выбытию активов.</w:t>
      </w:r>
    </w:p>
    <w:p w:rsidR="000B22F4" w:rsidRPr="009504BC" w:rsidRDefault="00AC18B8"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6</w:t>
      </w:r>
      <w:r w:rsidR="000B22F4" w:rsidRPr="009504BC">
        <w:rPr>
          <w:rFonts w:ascii="Liberation Serif" w:hAnsi="Liberation Serif" w:cs="Times New Roman"/>
          <w:sz w:val="28"/>
          <w:szCs w:val="28"/>
        </w:rPr>
        <w:t>.2. По результатам рассмотрения, если выявленные признаки обесценения (снижения убытка) являются существенными, комиссия выносит заключение о необходимости определения справедливой стоимости в отношении каждого актива, по которому выявлены признаки возможного обесценения (снижения убытка), или об отсутствии такой необходимости.</w:t>
      </w:r>
    </w:p>
    <w:p w:rsidR="000B22F4" w:rsidRPr="009504BC" w:rsidRDefault="00AC18B8"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6</w:t>
      </w:r>
      <w:r w:rsidR="000B22F4" w:rsidRPr="009504BC">
        <w:rPr>
          <w:rFonts w:ascii="Liberation Serif" w:hAnsi="Liberation Serif" w:cs="Times New Roman"/>
          <w:sz w:val="28"/>
          <w:szCs w:val="28"/>
        </w:rPr>
        <w:t>.3. Если выявленные признаки обесценения (снижения убытка) являются несущественными, комиссия выносит заключение об отсутствии необходимости определения справедливой стоимости.</w:t>
      </w:r>
    </w:p>
    <w:p w:rsidR="000B22F4" w:rsidRPr="009504BC" w:rsidRDefault="00AC18B8"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6</w:t>
      </w:r>
      <w:r w:rsidR="000B22F4" w:rsidRPr="009504BC">
        <w:rPr>
          <w:rFonts w:ascii="Liberation Serif" w:hAnsi="Liberation Serif" w:cs="Times New Roman"/>
          <w:sz w:val="28"/>
          <w:szCs w:val="28"/>
        </w:rPr>
        <w:t>.4. В случае необходимости определения справедливой стоимости комиссия выбирает метод, которым будет определяться справедливая стоимость актива, для каждого выявленного случая обесценения (снижение убытка) актива.</w:t>
      </w:r>
    </w:p>
    <w:p w:rsidR="000B22F4" w:rsidRPr="009504BC" w:rsidRDefault="00AC18B8"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6</w:t>
      </w:r>
      <w:r w:rsidR="000B22F4" w:rsidRPr="009504BC">
        <w:rPr>
          <w:rFonts w:ascii="Liberation Serif" w:hAnsi="Liberation Serif" w:cs="Times New Roman"/>
          <w:sz w:val="28"/>
          <w:szCs w:val="28"/>
        </w:rPr>
        <w:t>.5. Заключение о необходимости (отсутствии необходимости) определения справедливой стоимости и о методе определения справедливой стоимости оформляется в виде представления для руководителя учреждения.</w:t>
      </w:r>
    </w:p>
    <w:p w:rsidR="000B22F4" w:rsidRPr="009504BC" w:rsidRDefault="00AC18B8"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6</w:t>
      </w:r>
      <w:r w:rsidR="000B22F4" w:rsidRPr="009504BC">
        <w:rPr>
          <w:rFonts w:ascii="Liberation Serif" w:hAnsi="Liberation Serif" w:cs="Times New Roman"/>
          <w:sz w:val="28"/>
          <w:szCs w:val="28"/>
        </w:rPr>
        <w:t>.6. В представление также могут быть включены рекомендации комиссии по дальнейшему использованию имущества.</w:t>
      </w:r>
    </w:p>
    <w:p w:rsidR="000B22F4" w:rsidRPr="009504BC" w:rsidRDefault="00AC18B8" w:rsidP="00DD67EA">
      <w:pPr>
        <w:autoSpaceDE w:val="0"/>
        <w:autoSpaceDN w:val="0"/>
        <w:adjustRightInd w:val="0"/>
        <w:spacing w:after="0" w:line="288" w:lineRule="auto"/>
        <w:ind w:firstLine="567"/>
        <w:jc w:val="both"/>
        <w:rPr>
          <w:rFonts w:ascii="Liberation Serif" w:hAnsi="Liberation Serif" w:cs="Times New Roman"/>
          <w:sz w:val="28"/>
          <w:szCs w:val="28"/>
        </w:rPr>
      </w:pPr>
      <w:r w:rsidRPr="009504BC">
        <w:rPr>
          <w:rFonts w:ascii="Liberation Serif" w:hAnsi="Liberation Serif" w:cs="Times New Roman"/>
          <w:sz w:val="28"/>
          <w:szCs w:val="28"/>
        </w:rPr>
        <w:t>6</w:t>
      </w:r>
      <w:r w:rsidR="000B22F4" w:rsidRPr="009504BC">
        <w:rPr>
          <w:rFonts w:ascii="Liberation Serif" w:hAnsi="Liberation Serif" w:cs="Times New Roman"/>
          <w:sz w:val="28"/>
          <w:szCs w:val="28"/>
        </w:rPr>
        <w:t>.7. В случае выявления признаков снижения убытка от обесценения, если сумма убытка не подлежит восстановлению, комиссия выносит заключение о необходимости (отсутствии необходимости) корректировки оставшегося срока полезного использования актива. Это заключение оформляется в виде представления для руководителя учреждения.</w:t>
      </w:r>
    </w:p>
    <w:p w:rsidR="00AC18B8" w:rsidRPr="003D3EF9" w:rsidRDefault="00AC18B8" w:rsidP="00961815">
      <w:pPr>
        <w:autoSpaceDE w:val="0"/>
        <w:autoSpaceDN w:val="0"/>
        <w:adjustRightInd w:val="0"/>
        <w:spacing w:after="0" w:line="288" w:lineRule="auto"/>
        <w:ind w:firstLine="567"/>
        <w:outlineLvl w:val="0"/>
        <w:rPr>
          <w:rFonts w:ascii="Liberation Serif" w:hAnsi="Liberation Serif" w:cs="Times New Roman"/>
          <w:bCs/>
        </w:rPr>
      </w:pPr>
    </w:p>
    <w:p w:rsidR="00AC18B8" w:rsidRPr="009504BC" w:rsidRDefault="00AC18B8" w:rsidP="003C6E15">
      <w:pPr>
        <w:autoSpaceDE w:val="0"/>
        <w:autoSpaceDN w:val="0"/>
        <w:adjustRightInd w:val="0"/>
        <w:spacing w:after="0" w:line="288" w:lineRule="auto"/>
        <w:jc w:val="center"/>
        <w:outlineLvl w:val="0"/>
        <w:rPr>
          <w:rFonts w:ascii="Liberation Serif" w:hAnsi="Liberation Serif" w:cs="Times New Roman"/>
          <w:sz w:val="28"/>
          <w:szCs w:val="28"/>
        </w:rPr>
      </w:pPr>
      <w:r w:rsidRPr="009504BC">
        <w:rPr>
          <w:rFonts w:ascii="Liberation Serif" w:hAnsi="Liberation Serif" w:cs="Times New Roman"/>
          <w:b/>
          <w:bCs/>
          <w:sz w:val="28"/>
          <w:szCs w:val="28"/>
        </w:rPr>
        <w:t xml:space="preserve">7. </w:t>
      </w:r>
      <w:r w:rsidR="00DD3227" w:rsidRPr="009504BC">
        <w:rPr>
          <w:rFonts w:ascii="Liberation Serif" w:hAnsi="Liberation Serif" w:cs="Times New Roman"/>
          <w:b/>
          <w:bCs/>
          <w:sz w:val="28"/>
          <w:szCs w:val="28"/>
        </w:rPr>
        <w:t>Заключительные положения</w:t>
      </w:r>
    </w:p>
    <w:p w:rsidR="00AC18B8" w:rsidRPr="003D3EF9" w:rsidRDefault="00AC18B8" w:rsidP="00DD67EA">
      <w:pPr>
        <w:autoSpaceDE w:val="0"/>
        <w:autoSpaceDN w:val="0"/>
        <w:adjustRightInd w:val="0"/>
        <w:spacing w:after="0" w:line="288" w:lineRule="auto"/>
        <w:ind w:firstLine="567"/>
        <w:jc w:val="both"/>
        <w:rPr>
          <w:rFonts w:ascii="Liberation Serif" w:hAnsi="Liberation Serif" w:cs="Times New Roman"/>
        </w:rPr>
      </w:pPr>
    </w:p>
    <w:p w:rsidR="00AC18B8" w:rsidRPr="009504BC" w:rsidRDefault="00AC18B8" w:rsidP="00DD67EA">
      <w:pPr>
        <w:autoSpaceDE w:val="0"/>
        <w:autoSpaceDN w:val="0"/>
        <w:adjustRightInd w:val="0"/>
        <w:spacing w:after="0" w:line="288" w:lineRule="auto"/>
        <w:ind w:firstLine="567"/>
        <w:jc w:val="both"/>
        <w:rPr>
          <w:rFonts w:ascii="Liberation Serif" w:hAnsi="Liberation Serif"/>
          <w:sz w:val="28"/>
          <w:szCs w:val="28"/>
        </w:rPr>
      </w:pPr>
      <w:r w:rsidRPr="009504BC">
        <w:rPr>
          <w:rFonts w:ascii="Liberation Serif" w:hAnsi="Liberation Serif"/>
          <w:sz w:val="28"/>
          <w:szCs w:val="28"/>
        </w:rPr>
        <w:t>7.1. Настоящее Положение обязательно для соблюдения всеми работниками Организации.</w:t>
      </w:r>
    </w:p>
    <w:p w:rsidR="00AC18B8" w:rsidRPr="009504BC" w:rsidRDefault="00AC18B8" w:rsidP="00DD67EA">
      <w:pPr>
        <w:autoSpaceDE w:val="0"/>
        <w:autoSpaceDN w:val="0"/>
        <w:adjustRightInd w:val="0"/>
        <w:spacing w:after="0" w:line="288" w:lineRule="auto"/>
        <w:ind w:firstLine="567"/>
        <w:jc w:val="both"/>
        <w:rPr>
          <w:rFonts w:ascii="Liberation Serif" w:hAnsi="Liberation Serif"/>
          <w:sz w:val="28"/>
          <w:szCs w:val="28"/>
        </w:rPr>
      </w:pPr>
      <w:r w:rsidRPr="009504BC">
        <w:rPr>
          <w:rFonts w:ascii="Liberation Serif" w:hAnsi="Liberation Serif"/>
          <w:sz w:val="28"/>
          <w:szCs w:val="28"/>
        </w:rPr>
        <w:t>7.2. По вопросам деятельности Комиссии, которые не урегулированы Положением, Учетной политикой и иными локальными актами Учреждения, члены Комиссии руководствуются действующим законодательством Российской Федерации.</w:t>
      </w:r>
    </w:p>
    <w:sectPr w:rsidR="00AC18B8" w:rsidRPr="009504BC" w:rsidSect="00754B62">
      <w:pgSz w:w="11906" w:h="16838"/>
      <w:pgMar w:top="794" w:right="851"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6638E"/>
    <w:multiLevelType w:val="hybridMultilevel"/>
    <w:tmpl w:val="18582B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8961C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A40B94"/>
    <w:multiLevelType w:val="hybridMultilevel"/>
    <w:tmpl w:val="DB0E2128"/>
    <w:lvl w:ilvl="0" w:tplc="78A4AF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366501B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FC26F3"/>
    <w:multiLevelType w:val="multilevel"/>
    <w:tmpl w:val="C5A62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86B"/>
    <w:rsid w:val="00012BF7"/>
    <w:rsid w:val="00013603"/>
    <w:rsid w:val="0002551E"/>
    <w:rsid w:val="00045C7F"/>
    <w:rsid w:val="00051739"/>
    <w:rsid w:val="000533A5"/>
    <w:rsid w:val="0007005C"/>
    <w:rsid w:val="000B22F4"/>
    <w:rsid w:val="000D4BFE"/>
    <w:rsid w:val="000E771D"/>
    <w:rsid w:val="00121E28"/>
    <w:rsid w:val="00151B64"/>
    <w:rsid w:val="001529CA"/>
    <w:rsid w:val="001818C0"/>
    <w:rsid w:val="00215637"/>
    <w:rsid w:val="002207DA"/>
    <w:rsid w:val="00234D03"/>
    <w:rsid w:val="00246CE6"/>
    <w:rsid w:val="00252AAF"/>
    <w:rsid w:val="002606E5"/>
    <w:rsid w:val="002A0A86"/>
    <w:rsid w:val="002B147A"/>
    <w:rsid w:val="002B3D19"/>
    <w:rsid w:val="002B41F5"/>
    <w:rsid w:val="002B4F40"/>
    <w:rsid w:val="002D648C"/>
    <w:rsid w:val="002F234C"/>
    <w:rsid w:val="00315F03"/>
    <w:rsid w:val="00321087"/>
    <w:rsid w:val="0032684B"/>
    <w:rsid w:val="003660F5"/>
    <w:rsid w:val="003C6E15"/>
    <w:rsid w:val="003C6E96"/>
    <w:rsid w:val="003D3EF9"/>
    <w:rsid w:val="003F7248"/>
    <w:rsid w:val="0040027F"/>
    <w:rsid w:val="004043D7"/>
    <w:rsid w:val="004045FC"/>
    <w:rsid w:val="0042667D"/>
    <w:rsid w:val="004A4EBD"/>
    <w:rsid w:val="004C2993"/>
    <w:rsid w:val="004E6A8E"/>
    <w:rsid w:val="00534A44"/>
    <w:rsid w:val="005370B1"/>
    <w:rsid w:val="0057626E"/>
    <w:rsid w:val="00584C9B"/>
    <w:rsid w:val="005B4332"/>
    <w:rsid w:val="005B73D1"/>
    <w:rsid w:val="005E226E"/>
    <w:rsid w:val="00673E34"/>
    <w:rsid w:val="006C77E6"/>
    <w:rsid w:val="00714643"/>
    <w:rsid w:val="007377EC"/>
    <w:rsid w:val="007404F1"/>
    <w:rsid w:val="00741C8D"/>
    <w:rsid w:val="007533CC"/>
    <w:rsid w:val="00754B62"/>
    <w:rsid w:val="00785A43"/>
    <w:rsid w:val="007B33D2"/>
    <w:rsid w:val="0080518B"/>
    <w:rsid w:val="00812F62"/>
    <w:rsid w:val="00814C70"/>
    <w:rsid w:val="00822F4D"/>
    <w:rsid w:val="008416FD"/>
    <w:rsid w:val="00841EE5"/>
    <w:rsid w:val="00865157"/>
    <w:rsid w:val="00897DF4"/>
    <w:rsid w:val="008C495E"/>
    <w:rsid w:val="008E7FB2"/>
    <w:rsid w:val="0092063E"/>
    <w:rsid w:val="009504BC"/>
    <w:rsid w:val="0095243A"/>
    <w:rsid w:val="00961815"/>
    <w:rsid w:val="00961B17"/>
    <w:rsid w:val="009D69E2"/>
    <w:rsid w:val="00A532DB"/>
    <w:rsid w:val="00A61728"/>
    <w:rsid w:val="00AA75BA"/>
    <w:rsid w:val="00AC18B8"/>
    <w:rsid w:val="00AC2EE4"/>
    <w:rsid w:val="00AF4727"/>
    <w:rsid w:val="00AF6AE5"/>
    <w:rsid w:val="00AF6DC6"/>
    <w:rsid w:val="00B50BA8"/>
    <w:rsid w:val="00B57981"/>
    <w:rsid w:val="00B92ED3"/>
    <w:rsid w:val="00BA5F65"/>
    <w:rsid w:val="00BF504C"/>
    <w:rsid w:val="00C96F2E"/>
    <w:rsid w:val="00CB786B"/>
    <w:rsid w:val="00CF016C"/>
    <w:rsid w:val="00D1103D"/>
    <w:rsid w:val="00D461F7"/>
    <w:rsid w:val="00D653E3"/>
    <w:rsid w:val="00D970E0"/>
    <w:rsid w:val="00DD3227"/>
    <w:rsid w:val="00DD67EA"/>
    <w:rsid w:val="00E45D1D"/>
    <w:rsid w:val="00E66531"/>
    <w:rsid w:val="00E70B75"/>
    <w:rsid w:val="00E84ECF"/>
    <w:rsid w:val="00EA1EB0"/>
    <w:rsid w:val="00EA5DDC"/>
    <w:rsid w:val="00ED4547"/>
    <w:rsid w:val="00ED711E"/>
    <w:rsid w:val="00EF38DC"/>
    <w:rsid w:val="00F04265"/>
    <w:rsid w:val="00F35289"/>
    <w:rsid w:val="00F7150F"/>
    <w:rsid w:val="00F7470D"/>
    <w:rsid w:val="00FB1D95"/>
    <w:rsid w:val="00FB441F"/>
    <w:rsid w:val="00FC37DA"/>
    <w:rsid w:val="00FE08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E0CD5C-BF79-4903-83C0-16DF8FB7A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9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7DF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97DF4"/>
    <w:rPr>
      <w:rFonts w:ascii="Tahoma" w:hAnsi="Tahoma" w:cs="Tahoma"/>
      <w:sz w:val="16"/>
      <w:szCs w:val="16"/>
    </w:rPr>
  </w:style>
  <w:style w:type="character" w:styleId="a5">
    <w:name w:val="Hyperlink"/>
    <w:basedOn w:val="a0"/>
    <w:uiPriority w:val="99"/>
    <w:unhideWhenUsed/>
    <w:rsid w:val="004E6A8E"/>
    <w:rPr>
      <w:color w:val="0000FF"/>
      <w:u w:val="single"/>
    </w:rPr>
  </w:style>
  <w:style w:type="character" w:customStyle="1" w:styleId="apple-converted-space">
    <w:name w:val="apple-converted-space"/>
    <w:basedOn w:val="a0"/>
    <w:rsid w:val="004E6A8E"/>
  </w:style>
  <w:style w:type="character" w:styleId="a6">
    <w:name w:val="Strong"/>
    <w:basedOn w:val="a0"/>
    <w:uiPriority w:val="22"/>
    <w:qFormat/>
    <w:rsid w:val="00AC2EE4"/>
    <w:rPr>
      <w:b/>
      <w:bCs/>
    </w:rPr>
  </w:style>
  <w:style w:type="paragraph" w:customStyle="1" w:styleId="ConsPlusNormal">
    <w:name w:val="ConsPlusNormal"/>
    <w:rsid w:val="00E66531"/>
    <w:pPr>
      <w:autoSpaceDE w:val="0"/>
      <w:autoSpaceDN w:val="0"/>
      <w:adjustRightInd w:val="0"/>
      <w:spacing w:after="0" w:line="240" w:lineRule="auto"/>
    </w:pPr>
    <w:rPr>
      <w:rFonts w:ascii="Times New Roman" w:hAnsi="Times New Roman" w:cs="Times New Roman"/>
      <w:sz w:val="28"/>
      <w:szCs w:val="28"/>
    </w:rPr>
  </w:style>
  <w:style w:type="paragraph" w:styleId="a7">
    <w:name w:val="Normal (Web)"/>
    <w:basedOn w:val="a"/>
    <w:uiPriority w:val="99"/>
    <w:unhideWhenUsed/>
    <w:rsid w:val="00E665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right-info">
    <w:name w:val="copyright-info"/>
    <w:basedOn w:val="a"/>
    <w:rsid w:val="00ED454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0B22F4"/>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List Paragraph"/>
    <w:basedOn w:val="a"/>
    <w:uiPriority w:val="34"/>
    <w:qFormat/>
    <w:rsid w:val="00785A43"/>
    <w:pPr>
      <w:ind w:left="720"/>
      <w:contextualSpacing/>
    </w:pPr>
  </w:style>
  <w:style w:type="character" w:customStyle="1" w:styleId="fill">
    <w:name w:val="fill"/>
    <w:basedOn w:val="a0"/>
    <w:rsid w:val="00785A43"/>
  </w:style>
  <w:style w:type="character" w:customStyle="1" w:styleId="sfwc">
    <w:name w:val="sfwc"/>
    <w:basedOn w:val="a0"/>
    <w:rsid w:val="00785A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7531">
      <w:bodyDiv w:val="1"/>
      <w:marLeft w:val="0"/>
      <w:marRight w:val="0"/>
      <w:marTop w:val="0"/>
      <w:marBottom w:val="0"/>
      <w:divBdr>
        <w:top w:val="none" w:sz="0" w:space="0" w:color="auto"/>
        <w:left w:val="none" w:sz="0" w:space="0" w:color="auto"/>
        <w:bottom w:val="none" w:sz="0" w:space="0" w:color="auto"/>
        <w:right w:val="none" w:sz="0" w:space="0" w:color="auto"/>
      </w:divBdr>
    </w:div>
    <w:div w:id="679432057">
      <w:bodyDiv w:val="1"/>
      <w:marLeft w:val="0"/>
      <w:marRight w:val="0"/>
      <w:marTop w:val="0"/>
      <w:marBottom w:val="0"/>
      <w:divBdr>
        <w:top w:val="none" w:sz="0" w:space="0" w:color="auto"/>
        <w:left w:val="none" w:sz="0" w:space="0" w:color="auto"/>
        <w:bottom w:val="none" w:sz="0" w:space="0" w:color="auto"/>
        <w:right w:val="none" w:sz="0" w:space="0" w:color="auto"/>
      </w:divBdr>
    </w:div>
    <w:div w:id="195385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AA3007675746ABB6CA96EB2A79CA48E2C02AE9113C0A9D771DF46CAB3DB3AAE3EEAC0CDE9DFB4ARBRFG" TargetMode="External"/><Relationship Id="rId13" Type="http://schemas.openxmlformats.org/officeDocument/2006/relationships/hyperlink" Target="consultantplus://offline/ref=F7AA3007675746ABB6CA96EB2A79CA48E2C02AE9113C0A9D771DF46CAB3DB3AAE3EEAC0CDE9DFB4ARBRFG" TargetMode="External"/><Relationship Id="rId18" Type="http://schemas.openxmlformats.org/officeDocument/2006/relationships/hyperlink" Target="consultantplus://offline/ref=F7AA3007675746ABB6CA94F03879CA48E4C725EE1F3E57977F44F86ERARCG" TargetMode="External"/><Relationship Id="rId26" Type="http://schemas.openxmlformats.org/officeDocument/2006/relationships/hyperlink" Target="consultantplus://offline/ref=86208F3079491E0CDC031484A2C196D6D8ED6B0D21CAB969DE8A4335C106B82ECBD9429E1D049A5815A9DE545B6F6584F4143CE81864BBE931yCG" TargetMode="External"/><Relationship Id="rId3" Type="http://schemas.openxmlformats.org/officeDocument/2006/relationships/settings" Target="settings.xml"/><Relationship Id="rId21" Type="http://schemas.openxmlformats.org/officeDocument/2006/relationships/hyperlink" Target="consultantplus://offline/ref=F7AA3007675746ABB6CA94F03879CA48E6C423EB183E57977F44F86ERARCG" TargetMode="External"/><Relationship Id="rId7" Type="http://schemas.openxmlformats.org/officeDocument/2006/relationships/hyperlink" Target="consultantplus://offline/ref=F7AA3007675746ABB6CA96EB2A79CA48E2C721E018340A9D771DF46CAB3DB3AAE3EEAC0CDE9FF947RBR0G" TargetMode="External"/><Relationship Id="rId12" Type="http://schemas.openxmlformats.org/officeDocument/2006/relationships/hyperlink" Target="consultantplus://offline/ref=F7AA3007675746ABB6CA94F03879CA48E4C725E11B3E57977F44F86ERARCG" TargetMode="External"/><Relationship Id="rId17" Type="http://schemas.openxmlformats.org/officeDocument/2006/relationships/hyperlink" Target="consultantplus://offline/ref=F7AA3007675746ABB6CA96EB2A79CA48E2C324E01A340A9D771DF46CAB3DB3AAE3EEAC0CDE9DF843RBR9G" TargetMode="External"/><Relationship Id="rId25" Type="http://schemas.openxmlformats.org/officeDocument/2006/relationships/hyperlink" Target="consultantplus://offline/ref=7A2597C04CDF431265C75958BC6A8CD7786471C8A9DA1F93B5C2C230301743FCDC0186A7BB9F4825A4380B466744BAB64FDA9414C0F2D24FPBV9G" TargetMode="External"/><Relationship Id="rId2" Type="http://schemas.openxmlformats.org/officeDocument/2006/relationships/styles" Target="styles.xml"/><Relationship Id="rId16" Type="http://schemas.openxmlformats.org/officeDocument/2006/relationships/hyperlink" Target="consultantplus://offline/ref=F7AA3007675746ABB6CA96EB2A79CA48E2C02AE9113C0A9D771DF46CAB3DB3AAE3EEAC0CDE9DFD47RBREG" TargetMode="External"/><Relationship Id="rId20" Type="http://schemas.openxmlformats.org/officeDocument/2006/relationships/hyperlink" Target="consultantplus://offline/ref=F7AA3007675746ABB6CA94F03879CA48E6C423E81E3E57977F44F86ERARCG" TargetMode="External"/><Relationship Id="rId29" Type="http://schemas.openxmlformats.org/officeDocument/2006/relationships/hyperlink" Target="consultantplus://offline/ref=86208F3079491E0CDC031484A2C196D6D8ED6B0D21CAB969DE8A4335C106B82ECBD9429E1D049A5815A9DE545B6F6584F4143CE81864BBE931yCG" TargetMode="External"/><Relationship Id="rId1" Type="http://schemas.openxmlformats.org/officeDocument/2006/relationships/numbering" Target="numbering.xml"/><Relationship Id="rId6" Type="http://schemas.openxmlformats.org/officeDocument/2006/relationships/hyperlink" Target="consultantplus://offline/ref=F7AA3007675746ABB6CA96EB2A79CA48E2C721E018340A9D771DF46CAB3DB3AAE3EEAC0CDE9FF947RBR0G" TargetMode="External"/><Relationship Id="rId11" Type="http://schemas.openxmlformats.org/officeDocument/2006/relationships/hyperlink" Target="consultantplus://offline/ref=CE6211673F34C75F8918C495F29212F863DE1FD4E666CF1BD1FF1F2E906C59CE0533F9F45F016135WDE6M" TargetMode="External"/><Relationship Id="rId24" Type="http://schemas.openxmlformats.org/officeDocument/2006/relationships/hyperlink" Target="consultantplus://offline/ref=7A2597C04CDF431265C75958BC6A8CD77F6270CFADD91F93B5C2C230301743FCDC0186A7BB9A4A26AB380B466744BAB64FDA9414C0F2D24FPBV9G" TargetMode="External"/><Relationship Id="rId5" Type="http://schemas.openxmlformats.org/officeDocument/2006/relationships/hyperlink" Target="consultantplus://offline/ref=F7AA3007675746ABB6CA96EB2A79CA48E2C02AE9113C0A9D771DF46CAB3DB3AAE3EEAC0CDE9DFB4ARBRFG" TargetMode="External"/><Relationship Id="rId15" Type="http://schemas.openxmlformats.org/officeDocument/2006/relationships/hyperlink" Target="consultantplus://offline/ref=A49545E5935C270C1A1A7EEEF8B47756DB663613704AD528E5C9E96DEA0D4ED27CB22EAEF7BF216311596D99DE2AC14681C136EAED26C7EAcF38E" TargetMode="External"/><Relationship Id="rId23" Type="http://schemas.openxmlformats.org/officeDocument/2006/relationships/hyperlink" Target="consultantplus://offline/ref=F7AA3007675746ABB6CA96EB2A79CA48E2C02AE9113C0A9D771DF46CAB3DB3AAE3EEAC0CDE9DFB4ARBRFG" TargetMode="External"/><Relationship Id="rId28" Type="http://schemas.openxmlformats.org/officeDocument/2006/relationships/hyperlink" Target="consultantplus://offline/ref=86208F3079491E0CDC031484A2C196D6DFEB6A0A25C9B969DE8A4335C106B82ECBD9429E1D009B591AA9DE545B6F6584F4143CE81864BBE931yCG" TargetMode="External"/><Relationship Id="rId10" Type="http://schemas.openxmlformats.org/officeDocument/2006/relationships/hyperlink" Target="consultantplus://offline/ref=CE6211673F34C75F8918C495F29212F863DE1FD4E666CF1BD1FF1F2E906C59CE0533F9F45F016135WDE6M" TargetMode="External"/><Relationship Id="rId19" Type="http://schemas.openxmlformats.org/officeDocument/2006/relationships/hyperlink" Target="consultantplus://offline/ref=F7AA3007675746ABB6CA94F03879CA48E4C725EE1E3E57977F44F86ERARC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7AA3007675746ABB6CA94F03879CA48E6C423EA183E57977F44F86ERARCG" TargetMode="External"/><Relationship Id="rId14" Type="http://schemas.openxmlformats.org/officeDocument/2006/relationships/hyperlink" Target="consultantplus://offline/ref=F7AA3007675746ABB6CA94F03879CA48E4C725E11B3E57977F44F86ERARCG" TargetMode="External"/><Relationship Id="rId22" Type="http://schemas.openxmlformats.org/officeDocument/2006/relationships/hyperlink" Target="consultantplus://offline/ref=F7AA3007675746ABB6CA94F03879CA48E4C725E11B3E57977F44F86ERARCG" TargetMode="External"/><Relationship Id="rId27" Type="http://schemas.openxmlformats.org/officeDocument/2006/relationships/hyperlink" Target="consultantplus://offline/ref=86208F3079491E0CDC031484A2C196D6D8ED6B0D21CAB969DE8A4335C106B82ECBD9429E1D049A5815A9DE545B6F6584F4143CE81864BBE931yCG"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13</Pages>
  <Words>4836</Words>
  <Characters>27569</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Филатова Елена Владимировна</dc:creator>
  <cp:lastModifiedBy>Коптелова Ольга Борисовна</cp:lastModifiedBy>
  <cp:revision>5</cp:revision>
  <cp:lastPrinted>2014-12-26T05:54:00Z</cp:lastPrinted>
  <dcterms:created xsi:type="dcterms:W3CDTF">2025-04-23T04:22:00Z</dcterms:created>
  <dcterms:modified xsi:type="dcterms:W3CDTF">2025-05-15T11:51:00Z</dcterms:modified>
</cp:coreProperties>
</file>